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Join tomorrow's gay Singles Mingle at the Royal Society for Arts!</w:t>
      </w:r>
    </w:p>
    <w:p>
      <w:r/>
    </w:p>
    <w:p>
      <w:r>
        <w:drawing>
          <wp:inline xmlns:a="http://schemas.openxmlformats.org/drawingml/2006/main" xmlns:pic="http://schemas.openxmlformats.org/drawingml/2006/picture">
            <wp:extent cx="5486400" cy="313723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7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Fancy getting a boyfriend for 2025? Or just have fun trying? </w:t>
      </w:r>
    </w:p>
    <w:p>
      <w:r>
        <w:t xml:space="preserve">It’s gay social group JAKE's first Singles Mingle of the year, and they're taking you somewhere very special… the brand-new Muse at the iconic Royal Society for Arts, just off the Strand in the West End. </w:t>
      </w:r>
    </w:p>
    <w:p>
      <w:r>
        <w:t xml:space="preserve">There are expected to be over 100 guys, who you will be able to meet either in a regular way or in the relaxed, no-pressure 'speed dating' room, where you get to speak to at least 12 new single gay men to see if the spark is there. There's a free drink on arrival for Dutch courage (other courages are available) and you're invited to make friends, find lovers, nab a husband… it’s entirely up to you. </w:t>
      </w:r>
    </w:p>
    <w:p>
      <w:r>
        <w:t xml:space="preserve">The venue, Muse, is the new cocktail bar from Marcis Dzelzainis (Quo Vadis, Zetter Townhouse, Satan’s Whiskers, Lyaness) inside the RSA’s 250-year-old Georgian Townhouse and celebrates British ingredients, local provenance, sustainable agriculture and rewilding projects with a collection of wild distillates. </w:t>
      </w:r>
    </w:p>
    <w:p>
      <w:r>
        <w:t>The Royal Society for Arts itself has an impressive history with characters such as Charles Dickens, Benjamin Franklin, Karl Marx, Marie Curie and William Hogarth having hob-nobbed here.</w:t>
      </w:r>
    </w:p>
    <w:p>
      <w:pPr>
        <w:pStyle w:val="Heading2"/>
      </w:pPr>
      <w:r>
        <w:t>References</w:t>
      </w:r>
    </w:p>
    <w:p>
      <w:pPr>
        <w:pStyle w:val="ListBullet"/>
      </w:pPr>
      <w:hyperlink r:id="rId10">
        <w:r>
          <w:rPr>
            <w:u w:val="single"/>
            <w:color w:val="0000FF"/>
            <w:rStyle w:val="Hyperlink"/>
          </w:rPr>
          <w:t>https://events.jakeldn.com/events</w:t>
        </w:r>
      </w:hyperlink>
      <w:r>
        <w:t xml:space="preserve"> - Corroborates the information about JAKE's Singles Mingle event and other events organized by JAKE.</w:t>
      </w:r>
    </w:p>
    <w:p>
      <w:pPr>
        <w:pStyle w:val="ListBullet"/>
      </w:pPr>
      <w:hyperlink r:id="rId11">
        <w:r>
          <w:rPr>
            <w:u w:val="single"/>
            <w:color w:val="0000FF"/>
            <w:rStyle w:val="Hyperlink"/>
          </w:rPr>
          <w:t>https://onin.london/muse-at-rsa-opens/</w:t>
        </w:r>
      </w:hyperlink>
      <w:r>
        <w:t xml:space="preserve"> - Provides details about the new cocktail bar Muse at the Royal Society for Arts, including its location, concept, and the involvement of Marcis Dzelzainis.</w:t>
      </w:r>
    </w:p>
    <w:p>
      <w:pPr>
        <w:pStyle w:val="ListBullet"/>
      </w:pPr>
      <w:hyperlink r:id="rId12">
        <w:r>
          <w:rPr>
            <w:u w:val="single"/>
            <w:color w:val="0000FF"/>
            <w:rStyle w:val="Hyperlink"/>
          </w:rPr>
          <w:t>https://www.thersa.org/about/muse-at-rsa-house</w:t>
        </w:r>
      </w:hyperlink>
      <w:r>
        <w:t xml:space="preserve"> - Offers information about Muse at RSA House, including its address and the historical context of the RSA building.</w:t>
      </w:r>
    </w:p>
    <w:p>
      <w:pPr>
        <w:pStyle w:val="ListBullet"/>
      </w:pPr>
      <w:hyperlink r:id="rId13">
        <w:r>
          <w:rPr>
            <w:u w:val="single"/>
            <w:color w:val="0000FF"/>
            <w:rStyle w:val="Hyperlink"/>
          </w:rPr>
          <w:t>https://www.thespiritsbusiness.com/2024/11/muse-opens-at-rsa-house-london/</w:t>
        </w:r>
      </w:hyperlink>
      <w:r>
        <w:t xml:space="preserve"> - Details the opening of Muse at RSA House, highlighting its focus on British ingredients, sustainable agriculture, and rewilding projects.</w:t>
      </w:r>
    </w:p>
    <w:p>
      <w:pPr>
        <w:pStyle w:val="ListBullet"/>
      </w:pPr>
      <w:hyperlink r:id="rId14">
        <w:r>
          <w:rPr>
            <w:u w:val="single"/>
            <w:color w:val="0000FF"/>
            <w:rStyle w:val="Hyperlink"/>
          </w:rPr>
          <w:t>https://www.instagram.com/thersaorg</w:t>
        </w:r>
      </w:hyperlink>
      <w:r>
        <w:t xml:space="preserve"> - Provides the Instagram page of the Royal Society of Arts, which can offer additional insights into the RSA and its events.</w:t>
      </w:r>
    </w:p>
    <w:p>
      <w:pPr>
        <w:pStyle w:val="ListBullet"/>
      </w:pPr>
      <w:hyperlink r:id="rId15">
        <w:r>
          <w:rPr>
            <w:u w:val="single"/>
            <w:color w:val="0000FF"/>
            <w:rStyle w:val="Hyperlink"/>
          </w:rPr>
          <w:t>https://www.instagram.com/rsahouse</w:t>
        </w:r>
      </w:hyperlink>
      <w:r>
        <w:t xml:space="preserve"> - Offers the Instagram page for RSA House, showing updates and events related to the venue.</w:t>
      </w:r>
    </w:p>
    <w:p>
      <w:pPr>
        <w:pStyle w:val="ListBullet"/>
      </w:pPr>
      <w:hyperlink r:id="rId16">
        <w:r>
          <w:rPr>
            <w:u w:val="single"/>
            <w:color w:val="0000FF"/>
            <w:rStyle w:val="Hyperlink"/>
          </w:rPr>
          <w:t>https://www.instagram.com/idylldrinks</w:t>
        </w:r>
      </w:hyperlink>
      <w:r>
        <w:t xml:space="preserve"> - The Instagram page of Idyll Drinks, Marcis Dzelzainis's company, which is involved in the creation of Muse.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events.jakeldn.com/events" TargetMode="External"/><Relationship Id="rId11" Type="http://schemas.openxmlformats.org/officeDocument/2006/relationships/hyperlink" Target="https://onin.london/muse-at-rsa-opens/" TargetMode="External"/><Relationship Id="rId12" Type="http://schemas.openxmlformats.org/officeDocument/2006/relationships/hyperlink" Target="https://www.thersa.org/about/muse-at-rsa-house" TargetMode="External"/><Relationship Id="rId13" Type="http://schemas.openxmlformats.org/officeDocument/2006/relationships/hyperlink" Target="https://www.thespiritsbusiness.com/2024/11/muse-opens-at-rsa-house-london/" TargetMode="External"/><Relationship Id="rId14" Type="http://schemas.openxmlformats.org/officeDocument/2006/relationships/hyperlink" Target="https://www.instagram.com/thersaorg" TargetMode="External"/><Relationship Id="rId15" Type="http://schemas.openxmlformats.org/officeDocument/2006/relationships/hyperlink" Target="https://www.instagram.com/rsahouse" TargetMode="External"/><Relationship Id="rId16" Type="http://schemas.openxmlformats.org/officeDocument/2006/relationships/hyperlink" Target="https://www.instagram.com/idylldrink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