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Delano Dubai: A new chapter in luxury hospitality</w:t>
      </w:r>
      <w:r/>
    </w:p>
    <w:p>
      <w:r/>
      <w:r/>
    </w:p>
    <w:p>
      <w:r>
        <w:drawing>
          <wp:inline xmlns:a="http://schemas.openxmlformats.org/drawingml/2006/main" xmlns:pic="http://schemas.openxmlformats.org/drawingml/2006/picture">
            <wp:extent cx="5080000" cy="338402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4021"/>
                    </a:xfrm>
                    <a:prstGeom prst="rect"/>
                  </pic:spPr>
                </pic:pic>
              </a:graphicData>
            </a:graphic>
          </wp:inline>
        </w:drawing>
      </w:r>
    </w:p>
    <w:p>
      <w:r/>
      <w:r>
        <w:t>Delano, the iconic brand that transformed luxury hospitality in Miami nearly 30 years ago, has made its entry into the Middle East with the launch of Delano Dubai. Located on the coast of Bluewaters Dubai, this new establishment seamlessly marries the dynamic energy of Dubai's skyline with the tranquil setting of the Arabian Gulf.</w:t>
      </w:r>
      <w:r/>
    </w:p>
    <w:p>
      <w:r/>
      <w:r>
        <w:t>The hotel boasts 251 rooms, including 84 impressive suites, all of which reflect Delano's hallmark of understated elegance. The interiors, designed by Elastic Architects, SA Consultants, and other collaborators, embody the design principles that made the original Miami site renowned, featuring a play of light, textures, and a sophisticated colour scheme.</w:t>
      </w:r>
      <w:r/>
    </w:p>
    <w:p>
      <w:r/>
      <w:r>
        <w:t>Central to Delano Dubai is its culinary selections. The revamped Rose Bar and the soon-to-open Blue Door restaurant are anticipated to energise the city's dining landscape. Adding to the resort's appeal is the renowned Delano Pool, known for its unique submerged seating.</w:t>
      </w:r>
      <w:r/>
    </w:p>
    <w:p>
      <w:r/>
      <w:r>
        <w:t>With a coveted position on 250 metres of private beachfront, a stylish wellness studio, and a wide range of dining options, Delano Dubai is set to establish itself as a new social epicentre in the rapidly developing luxury scene of the emirate.</w:t>
      </w:r>
      <w:r/>
    </w:p>
    <w:p>
      <w:pPr>
        <w:pStyle w:val="Heading2"/>
      </w:pPr>
      <w:r>
        <w:t>Bibliography</w:t>
      </w:r>
      <w:r/>
      <w:r/>
    </w:p>
    <w:p>
      <w:pPr>
        <w:pStyle w:val="ListNumber"/>
        <w:numPr>
          <w:ilvl w:val="0"/>
          <w:numId w:val="14"/>
        </w:numPr>
        <w:spacing w:line="240" w:lineRule="auto"/>
        <w:ind w:left="720"/>
      </w:pPr>
      <w:r/>
      <w:hyperlink r:id="rId9">
        <w:r>
          <w:rPr>
            <w:color w:val="0000EE"/>
            <w:u w:val="single"/>
          </w:rPr>
          <w:t>https://ennismore.com/stories/a-new-icon-delano-opens-in-dubai/</w:t>
        </w:r>
      </w:hyperlink>
      <w:r>
        <w:t xml:space="preserve"> - Corroborates the launch of Delano Dubai and its location on the coast of Bluewaters Dubai, blending the dynamic energy of Dubai's skyline with the tranquillity of the Arabian Gulf.</w:t>
      </w:r>
      <w:r/>
    </w:p>
    <w:p>
      <w:pPr>
        <w:pStyle w:val="ListNumber"/>
        <w:spacing w:line="240" w:lineRule="auto"/>
        <w:ind w:left="720"/>
      </w:pPr>
      <w:r/>
      <w:hyperlink r:id="rId10">
        <w:r>
          <w:rPr>
            <w:color w:val="0000EE"/>
            <w:u w:val="single"/>
          </w:rPr>
          <w:t>https://www.hotelmanagement-network.com/news/delano-new-hotel-dubai/</w:t>
        </w:r>
      </w:hyperlink>
      <w:r>
        <w:t xml:space="preserve"> - Confirms the number of rooms and suites at Delano Dubai, including 167 guest rooms and 84 suites, and the involvement of design studios like Elastic Architects.</w:t>
      </w:r>
      <w:r/>
    </w:p>
    <w:p>
      <w:pPr>
        <w:pStyle w:val="ListNumber"/>
        <w:spacing w:line="240" w:lineRule="auto"/>
        <w:ind w:left="720"/>
      </w:pPr>
      <w:r/>
      <w:hyperlink r:id="rId11">
        <w:r>
          <w:rPr>
            <w:color w:val="0000EE"/>
            <w:u w:val="single"/>
          </w:rPr>
          <w:t>https://hospitalitydesign.com/news/hotels-resorts/delano-dubai/</w:t>
        </w:r>
      </w:hyperlink>
      <w:r>
        <w:t xml:space="preserve"> - Details the interior design principles, including the use of light, textures, and a sophisticated color scheme, and the influence of the original Miami site.</w:t>
      </w:r>
      <w:r/>
    </w:p>
    <w:p>
      <w:pPr>
        <w:pStyle w:val="ListNumber"/>
        <w:spacing w:line="240" w:lineRule="auto"/>
        <w:ind w:left="720"/>
      </w:pPr>
      <w:r/>
      <w:hyperlink r:id="rId12">
        <w:r>
          <w:rPr>
            <w:color w:val="0000EE"/>
            <w:u w:val="single"/>
          </w:rPr>
          <w:t>https://www.meetingspotlight.com/hotels/delano-dubai-open-october-2024</w:t>
        </w:r>
      </w:hyperlink>
      <w:r>
        <w:t xml:space="preserve"> - Supports the information about the number of rooms, suites, and the design influence from the Miami original by Philippe Starck.</w:t>
      </w:r>
      <w:r/>
    </w:p>
    <w:p>
      <w:pPr>
        <w:pStyle w:val="ListNumber"/>
        <w:spacing w:line="240" w:lineRule="auto"/>
        <w:ind w:left="720"/>
      </w:pPr>
      <w:r/>
      <w:hyperlink r:id="rId9">
        <w:r>
          <w:rPr>
            <w:color w:val="0000EE"/>
            <w:u w:val="single"/>
          </w:rPr>
          <w:t>https://ennismore.com/stories/a-new-icon-delano-opens-in-dubai/</w:t>
        </w:r>
      </w:hyperlink>
      <w:r>
        <w:t xml:space="preserve"> - Highlights the culinary selections, including the revamped Rose Bar and the Blue Door restaurant, and their impact on Dubai's dining scene.</w:t>
      </w:r>
      <w:r/>
    </w:p>
    <w:p>
      <w:pPr>
        <w:pStyle w:val="ListNumber"/>
        <w:spacing w:line="240" w:lineRule="auto"/>
        <w:ind w:left="720"/>
      </w:pPr>
      <w:r/>
      <w:hyperlink r:id="rId11">
        <w:r>
          <w:rPr>
            <w:color w:val="0000EE"/>
            <w:u w:val="single"/>
          </w:rPr>
          <w:t>https://hospitalitydesign.com/news/hotels-resorts/delano-dubai/</w:t>
        </w:r>
      </w:hyperlink>
      <w:r>
        <w:t xml:space="preserve"> - Mentions the Delano Pool with its unique submerged seating and the overall dining options available at the hotel.</w:t>
      </w:r>
      <w:r/>
    </w:p>
    <w:p>
      <w:pPr>
        <w:pStyle w:val="ListNumber"/>
        <w:spacing w:line="240" w:lineRule="auto"/>
        <w:ind w:left="720"/>
      </w:pPr>
      <w:r/>
      <w:hyperlink r:id="rId12">
        <w:r>
          <w:rPr>
            <w:color w:val="0000EE"/>
            <w:u w:val="single"/>
          </w:rPr>
          <w:t>https://www.meetingspotlight.com/hotels/delano-dubai-open-october-2024</w:t>
        </w:r>
      </w:hyperlink>
      <w:r>
        <w:t xml:space="preserve"> - Details the private beachfront, stylish wellness studio, and the range of dining options that contribute to Delano Dubai's appeal.</w:t>
      </w:r>
      <w:r/>
    </w:p>
    <w:p>
      <w:pPr>
        <w:pStyle w:val="ListNumber"/>
        <w:spacing w:line="240" w:lineRule="auto"/>
        <w:ind w:left="720"/>
      </w:pPr>
      <w:r/>
      <w:hyperlink r:id="rId10">
        <w:r>
          <w:rPr>
            <w:color w:val="0000EE"/>
            <w:u w:val="single"/>
          </w:rPr>
          <w:t>https://www.hotelmanagement-network.com/news/delano-new-hotel-dubai/</w:t>
        </w:r>
      </w:hyperlink>
      <w:r>
        <w:t xml:space="preserve"> - Provides information about the suites, including one or two bedrooms, living and dining areas, and private outdoor spaces like terraces, gardens, and pools.</w:t>
      </w:r>
      <w:r/>
    </w:p>
    <w:p>
      <w:pPr>
        <w:pStyle w:val="ListNumber"/>
        <w:spacing w:line="240" w:lineRule="auto"/>
        <w:ind w:left="720"/>
      </w:pPr>
      <w:r/>
      <w:hyperlink r:id="rId11">
        <w:r>
          <w:rPr>
            <w:color w:val="0000EE"/>
            <w:u w:val="single"/>
          </w:rPr>
          <w:t>https://hospitalitydesign.com/news/hotels-resorts/delano-dubai/</w:t>
        </w:r>
      </w:hyperlink>
      <w:r>
        <w:t xml:space="preserve"> - Describes the Delano Penthouse, which occupies the entire seventh floor, featuring a private elevator entrance, infinity swimming pool, and two terraces.</w:t>
      </w:r>
      <w:r/>
    </w:p>
    <w:p>
      <w:pPr>
        <w:pStyle w:val="ListNumber"/>
        <w:spacing w:line="240" w:lineRule="auto"/>
        <w:ind w:left="720"/>
      </w:pPr>
      <w:r/>
      <w:hyperlink r:id="rId9">
        <w:r>
          <w:rPr>
            <w:color w:val="0000EE"/>
            <w:u w:val="single"/>
          </w:rPr>
          <w:t>https://ennismore.com/stories/a-new-icon-delano-opens-in-dubai/</w:t>
        </w:r>
      </w:hyperlink>
      <w:r>
        <w:t xml:space="preserve"> - Emphasizes the hotel's position as a new social epicentre in Dubai's luxury scene, with its unique blend of social magnetism and chic elegance.</w:t>
      </w:r>
      <w:r/>
    </w:p>
    <w:p>
      <w:pPr>
        <w:pStyle w:val="ListNumber"/>
        <w:spacing w:line="240" w:lineRule="auto"/>
        <w:ind w:left="720"/>
      </w:pPr>
      <w:r/>
      <w:hyperlink r:id="rId12">
        <w:r>
          <w:rPr>
            <w:color w:val="0000EE"/>
            <w:u w:val="single"/>
          </w:rPr>
          <w:t>https://www.meetingspotlight.com/hotels/delano-dubai-open-october-2024</w:t>
        </w:r>
      </w:hyperlink>
      <w:r>
        <w:t xml:space="preserve"> - Confirms the hotel's opening in October 2024 and its status as a significant milestone in the Delano brand's evolution.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nismore.com/stories/a-new-icon-delano-opens-in-dubai/" TargetMode="External"/><Relationship Id="rId10" Type="http://schemas.openxmlformats.org/officeDocument/2006/relationships/hyperlink" Target="https://www.hotelmanagement-network.com/news/delano-new-hotel-dubai/" TargetMode="External"/><Relationship Id="rId11" Type="http://schemas.openxmlformats.org/officeDocument/2006/relationships/hyperlink" Target="https://hospitalitydesign.com/news/hotels-resorts/delano-dubai/" TargetMode="External"/><Relationship Id="rId12" Type="http://schemas.openxmlformats.org/officeDocument/2006/relationships/hyperlink" Target="https://www.meetingspotlight.com/hotels/delano-dubai-open-octo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