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Katy Perry is back. And how!</w:t>
      </w:r>
    </w:p>
    <w:p>
      <w:r/>
    </w:p>
    <w:p>
      <w:r>
        <w:drawing>
          <wp:inline xmlns:a="http://schemas.openxmlformats.org/drawingml/2006/main" xmlns:pic="http://schemas.openxmlformats.org/drawingml/2006/picture">
            <wp:extent cx="5486400" cy="328196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81969"/>
                    </a:xfrm>
                    <a:prstGeom prst="rect"/>
                  </pic:spPr>
                </pic:pic>
              </a:graphicData>
            </a:graphic>
          </wp:inline>
        </w:drawing>
      </w:r>
    </w:p>
    <w:p>
      <w:r>
        <w:t xml:space="preserve">Get ready, because Katy Perry is back with a vibrant new chapter! Announcing her eagerly awaited sixth studio album, </w:t>
      </w:r>
      <w:r>
        <w:rPr>
          <w:i/>
        </w:rPr>
        <w:t>143</w:t>
      </w:r>
      <w:r>
        <w:t xml:space="preserve">, slated for release on September 20 via Capitol Records. Katy promises a musical journey that is "bold, exuberant, and overflowing with love.” For the uninitiated, </w:t>
      </w:r>
      <w:r>
        <w:rPr>
          <w:i/>
        </w:rPr>
        <w:t>143</w:t>
      </w:r>
      <w:r>
        <w:t xml:space="preserve"> is pager code for “I love you,” perfectly encapsulating the album’s essence.</w:t>
      </w:r>
    </w:p>
    <w:p>
      <w:r>
        <w:t>Katy has returned to her pop roots with a tantalizing mix of empowering anthems and infectious beats. The album’s first single, “Woman’s World,” is a high-energy ode to womanhood in all its forms. Created alongside Chloe Angelides and a powerhouse team including Dr. Luke, Vaughn Oliver, Aaron Joseph, and Rocco Did It Again!, this track is destined to be a queer femme anthem. Don’t forget to pre-save or pre-order to get your hands on limited edition pink vinyl or a retro cassette!</w:t>
      </w:r>
    </w:p>
    <w:p>
      <w:r>
        <w:t>The single is making a grand entrance, streaming across MTV Live, mtvU, and Times Square billboards via Paramount+. Directed by the talented Charlotte Rutherford, the official video drops tomorrow, July 11, at 4:00 PM PT/MIDNIGHT UK.</w:t>
      </w:r>
    </w:p>
    <w:p>
      <w:r>
        <w:t>September 20 also marks Katy’s headline gig at Rock in Rio in Brazil, her first since 2015. The multi-talented star recently turned heads at Paris Fashion Week 2024, showcasing a stunning geometric Noir Kei Ninomiya dress. Katy also impressed as she walked the streets of Paris in a mini dress with a flowing train featuring the lyrics to "Woman’s World," designed by Heather Picchiottino, seamlessly blending fashion and music.</w:t>
      </w:r>
    </w:p>
    <w:p>
      <w:r>
        <w:t>Capping off her Parisian escapades, Katy livestreamed a Q&amp;A in front of the Eiffel Tower, radiating the kind of joy usually reserved for the grandest Pride celebrations. Her ability to connect with fans globally in such iconic settings underscores her enduring star power.</w:t>
      </w:r>
    </w:p>
    <w:p>
      <w:r>
        <w:t>Speaking of star power, let’s examine the numbers. With a monumental 115 billion streams and global sales of over 70 million albums and 143 million tracks, Katy Perry is a pop titan. She is part of an exclusive group of twelve artists who've surpassed 100 million certified units—an achievement deserving of every accolade.</w:t>
      </w:r>
    </w:p>
    <w:p>
      <w:r>
        <w:t xml:space="preserve">So, gear up, folks. This September, we’ll be dancing to </w:t>
      </w:r>
      <w:r>
        <w:rPr>
          <w:i/>
        </w:rPr>
        <w:t>143</w:t>
      </w:r>
      <w:r>
        <w:t>, celebrating love, empowerment, and the vibrant essence of our queer identities, all in true Katy Perry fashion. Dance, love, and live your truth!</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