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Vanity Fair photographer - and friend of JAKE - Jorge Monedero invites you to his studio! Best behaviour!</w:t>
      </w:r>
      <w:r/>
    </w:p>
    <w:p>
      <w:r/>
      <w:r/>
    </w:p>
    <w:p>
      <w:r>
        <w:drawing>
          <wp:inline xmlns:a="http://schemas.openxmlformats.org/drawingml/2006/main" xmlns:pic="http://schemas.openxmlformats.org/drawingml/2006/picture">
            <wp:extent cx="5080000" cy="2875661"/>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75661"/>
                    </a:xfrm>
                    <a:prstGeom prst="rect"/>
                  </pic:spPr>
                </pic:pic>
              </a:graphicData>
            </a:graphic>
          </wp:inline>
        </w:drawing>
      </w:r>
    </w:p>
    <w:p>
      <w:r/>
      <w:r>
        <w:t>From this Friday until Sunday, Jorge Monedero, glamorous photographer last spotted propping up the bar at JAKE at Manzi's, is hosting a pop-up sale of his work at his Hackney Wick studio, so you can bag a one-off Christmas bargain, meet the man and have a snoop around a famous artist's studio.</w:t>
      </w:r>
      <w:r/>
    </w:p>
    <w:p>
      <w:r/>
      <w:r>
        <w:t>Following the success of last year’s inaugural event, this intimate three-day event offers visitors a unique chance to explore new work directly with the artist in his creative environment.</w:t>
      </w:r>
      <w:r/>
    </w:p>
    <w:p>
      <w:r/>
      <w:r>
        <w:t>Jorge is an accomplished photographer whose career spans high-profile fashion and fine art. He has photographed cultural icons including Claudia Schiffer, John Galliano, Tracey Emin, and Princess Stéphanie of Monaco, with his images appearing in Vanity Fair, Vogue, and GQ, among numerous international publications. His fine art practice has been exhibited at TJ Boulting Gallery and the Royal Academy in London, as well as F3/Fhochdrei in Berlin. In 2024, he was nominated for the prestigious Prix Pictet – Human for his series Unconditionally, I Love You. See, we told you great people came to JAKE! This year’s Pop-Up Sale will showcase a curated selection of works from his acclaimed series Unconditionally, I Love You, together with a new collection of photo etchings developed over the past year. Among them are several etchings created from the celebrated Matières Fecales fashion show in Paris last September. Prices start from £80, with exclusive Pop-Up pricing available only during the event.</w:t>
      </w:r>
      <w:r/>
    </w:p>
    <w:p>
      <w:r/>
      <w:r>
        <w:t>In addition to viewing new works before they enter gallery programmes, attendees will have a rare opportunity to meet the artist in person, discuss his process, and gain insight into upcoming projects. Visitors can book private appointments for an in-depth viewing or drop in during open studio hours for a more informal experience. See you at Unit 18, Trafalgar Mews, London E9 5JG between 11am and 7pm, 28th, 29th and 30th November.</w:t>
      </w:r>
      <w:hyperlink r:id="rId9">
        <w:r>
          <w:rPr>
            <w:color w:val="0000EE"/>
            <w:u w:val="single"/>
          </w:rPr>
          <w:t xml:space="preserve"> jorgemonedero.com</w:t>
        </w:r>
      </w:hyperlink>
      <w:r/>
    </w:p>
    <w:p>
      <w:r>
        <w:br/>
      </w:r>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https://www.vanityfair.com/style/photos/2023/08/gavin-bonds-insider-perspective-supermodel-era</w:t>
        </w:r>
      </w:hyperlink>
      <w:r>
        <w:t xml:space="preserve"> - This article discusses photographer Gavin Bond's work with supermodels like Claudia Schiffer and John Galliano, highlighting his contributions to fashion photography.</w:t>
      </w:r>
      <w:r/>
    </w:p>
    <w:p>
      <w:pPr>
        <w:pStyle w:val="ListNumber"/>
        <w:spacing w:line="240" w:lineRule="auto"/>
        <w:ind w:left="720"/>
      </w:pPr>
      <w:r/>
      <w:hyperlink r:id="rId11">
        <w:r>
          <w:rPr>
            <w:color w:val="0000EE"/>
            <w:u w:val="single"/>
          </w:rPr>
          <w:t>https://www.dist.phillips.com/content/web/auctions/UK040222/UK040222_zh_8.pdf</w:t>
        </w:r>
      </w:hyperlink>
      <w:r>
        <w:t xml:space="preserve"> - This document features Ellen von Unwerth's photography, including her iconic 1989 Guess campaign that launched Claudia Schiffer's career.</w:t>
      </w:r>
      <w:r/>
    </w:p>
    <w:p>
      <w:pPr>
        <w:pStyle w:val="ListNumber"/>
        <w:spacing w:line="240" w:lineRule="auto"/>
        <w:ind w:left="720"/>
      </w:pPr>
      <w:r/>
      <w:hyperlink r:id="rId12">
        <w:r>
          <w:rPr>
            <w:color w:val="0000EE"/>
            <w:u w:val="single"/>
          </w:rPr>
          <w:t>https://www.eternitygallery.com/media/images/news/Catalogue-Vintage-Photographs.pdf</w:t>
        </w:r>
      </w:hyperlink>
      <w:r>
        <w:t xml:space="preserve"> - This catalogue includes works by Ellen von Unwerth, who has photographed cultural icons such as Claudia Schiffer and John Galliano.</w:t>
      </w:r>
      <w:r/>
    </w:p>
    <w:p>
      <w:pPr>
        <w:pStyle w:val="ListNumber"/>
        <w:spacing w:line="240" w:lineRule="auto"/>
        <w:ind w:left="720"/>
      </w:pPr>
      <w:r/>
      <w:hyperlink r:id="rId13">
        <w:r>
          <w:rPr>
            <w:color w:val="0000EE"/>
            <w:u w:val="single"/>
          </w:rPr>
          <w:t>https://www.staleywise.com/exhibitions/paris-photo-20242/works?view=slider</w:t>
        </w:r>
      </w:hyperlink>
      <w:r>
        <w:t xml:space="preserve"> - This exhibition showcases works by renowned photographers, including those who have captured images of fashion icons like Claudia Schiffer.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jorgemonedero.com" TargetMode="External"/><Relationship Id="rId10" Type="http://schemas.openxmlformats.org/officeDocument/2006/relationships/hyperlink" Target="https://www.vanityfair.com/style/photos/2023/08/gavin-bonds-insider-perspective-supermodel-era" TargetMode="External"/><Relationship Id="rId11" Type="http://schemas.openxmlformats.org/officeDocument/2006/relationships/hyperlink" Target="https://www.dist.phillips.com/content/web/auctions/UK040222/UK040222_zh_8.pdf" TargetMode="External"/><Relationship Id="rId12" Type="http://schemas.openxmlformats.org/officeDocument/2006/relationships/hyperlink" Target="https://www.eternitygallery.com/media/images/news/Catalogue-Vintage-Photographs.pdf" TargetMode="External"/><Relationship Id="rId13" Type="http://schemas.openxmlformats.org/officeDocument/2006/relationships/hyperlink" Target="https://www.staleywise.com/exhibitions/paris-photo-20242/works?view=sli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