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JAKE is where the boys are this summer... with three amazing events for a Summer of Love-liness</w:t>
      </w:r>
    </w:p>
    <w:p>
      <w:r/>
    </w:p>
    <w:p>
      <w:r>
        <w:drawing>
          <wp:inline xmlns:a="http://schemas.openxmlformats.org/drawingml/2006/main" xmlns:pic="http://schemas.openxmlformats.org/drawingml/2006/picture">
            <wp:extent cx="5486400" cy="310638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6384"/>
                    </a:xfrm>
                    <a:prstGeom prst="rect"/>
                  </pic:spPr>
                </pic:pic>
              </a:graphicData>
            </a:graphic>
          </wp:inline>
        </w:drawing>
      </w:r>
    </w:p>
    <w:p>
      <w:r>
        <w:t>Get ready for an incredible summer of events from JAKE, taking you through from a Singles Mingle this month to a rooftop party in the heart of London’s glittering Leicester Square and a Pride Month celebration at the legendary Ivy Club. And that might not even be all!</w:t>
      </w:r>
    </w:p>
    <w:p>
      <w:r>
        <w:t>This summer, the legendary gay social group, which, this year, celebrates its 25th year of bringing all the right gays to the best locations that capital has to offer, is taking things to the next level.</w:t>
      </w:r>
    </w:p>
    <w:p>
      <w:r>
        <w:t>Starting on Friday 25th April – because, let’s face it, there’s nothing better than a big Friday night out with the boys – they are taking over Muse at the historic Royal Society for Arts just off The Strand, for a Singles Mingle. You don’t have to be single and you don’t have to take part in the organised mingle but you are promised an evening of extra friendliness from the group known for the warmth of its welcome.</w:t>
      </w:r>
    </w:p>
    <w:p>
      <w:r>
        <w:t>Then, on Sunday 8th June, The Londoner, the world’s first super-boutique hotel, with Mary Poppins views down to Westminster, gives up 8, its roof terrace, to an afternoon/evening of great disco, cocktails and gays. And if you want to make a day of it, you can take a table – or join the party table! – in The Londoner’s Whitcombe’s, with a terrace spot reserved especially if the weather plays its cards right.</w:t>
      </w:r>
    </w:p>
    <w:p>
      <w:r>
        <w:t>And to cap of a Summer of Love-liness, it’s another Friday-night bash, this time at the world-famous Ivy Club – usually only open to members – right next door to the legendary restaurant. Expect welcome drinks, live piano and great company, all on a Friday so there’s no worrying about how late things get.</w:t>
      </w:r>
    </w:p>
    <w:p>
      <w:r>
        <w:t>But this is just the beginning. With even more events in the pipeline, you’ll want to cancel all holiday plans so that you’re available for whatever it is they come up with next!</w:t>
      </w:r>
    </w:p>
    <w:p>
      <w:r>
        <w:rPr>
          <w:b/>
        </w:rPr>
        <w:t>For more details and tickets, visit events.jakeldn.com</w:t>
      </w:r>
    </w:p>
    <w:p>
      <w:pPr>
        <w:pStyle w:val="Heading2"/>
      </w:pPr>
      <w:r>
        <w:t>References</w:t>
      </w:r>
    </w:p>
    <w:p>
      <w:pPr>
        <w:pStyle w:val="ListBullet"/>
      </w:pPr>
      <w:hyperlink r:id="rId10">
        <w:r>
          <w:rPr>
            <w:u w:val="single"/>
            <w:color w:val="0000FF"/>
            <w:rStyle w:val="Hyperlink"/>
          </w:rPr>
          <w:t>https://events.jakeldn.com/events</w:t>
        </w:r>
      </w:hyperlink>
      <w:r>
        <w:t xml:space="preserve"> - This URL supports the claim about JAKE's events, including Singles Mingles and parties at various iconic venues in London.</w:t>
      </w:r>
    </w:p>
    <w:p>
      <w:pPr>
        <w:pStyle w:val="ListBullet"/>
      </w:pPr>
      <w:hyperlink r:id="rId11">
        <w:r>
          <w:rPr>
            <w:u w:val="single"/>
            <w:color w:val="0000FF"/>
            <w:rStyle w:val="Hyperlink"/>
          </w:rPr>
          <w:t>https://www.royalsocietyofarts.org/about-us/our-building/</w:t>
        </w:r>
      </w:hyperlink>
      <w:r>
        <w:t xml:space="preserve"> - This URL provides information about the Royal Society for Arts, which hosts a JAKE Singles Mingle, highlighting its historic and cultural significance.</w:t>
      </w:r>
    </w:p>
    <w:p>
      <w:pPr>
        <w:pStyle w:val="ListBullet"/>
      </w:pPr>
      <w:hyperlink r:id="rId12">
        <w:r>
          <w:rPr>
            <w:u w:val="single"/>
            <w:color w:val="0000FF"/>
            <w:rStyle w:val="Hyperlink"/>
          </w:rPr>
          <w:t>https://www.thelondoner.com/</w:t>
        </w:r>
      </w:hyperlink>
      <w:r>
        <w:t xml:space="preserve"> - The Londoner hotel's website corroborates the mention of its unique rooftop and prime location in Leicester Square, aligning with the description of the rooftop party.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events.jakeldn.com/events" TargetMode="External"/><Relationship Id="rId11" Type="http://schemas.openxmlformats.org/officeDocument/2006/relationships/hyperlink" Target="https://www.royalsocietyofarts.org/about-us/our-building/" TargetMode="External"/><Relationship Id="rId12" Type="http://schemas.openxmlformats.org/officeDocument/2006/relationships/hyperlink" Target="https://www.thelondon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