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William receives heartwarming Father's Day messages from children and honours King Charles III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William received heartwarming messages for Father's Day from his three children, Prince George, Princess Charlotte, and Prince Louis. Shared on social media on June 16, 2024, the message declared, "We love you, Papa," accompanied by a new photograph taken by Kate, the Princess of Wales, on the Norfolk coast. This photo featured William and his children looking out to sea and was posted on the family's official social media accounts, marking a first for such a personal message from the children.</w:t>
      </w:r>
    </w:p>
    <w:p>
      <w:r>
        <w:t>Additionally, Prince William posted a nostalgic Father’s Day tribute to King Charles III, featuring a photo from June 12, 1984, showing a young William playing football with Charles.</w:t>
      </w:r>
    </w:p>
    <w:p>
      <w:r>
        <w:t>The Father’s Day messages came a day after the Princess of Wales made her first public appearance of the year since beginning her treatment for cancer. She attended the Trooping the Colour ceremony alongside other senior royals. Despite ongoing chemotherapy, she participated in the event, supporting her children and joining the royal ensemble on the Buckingham Palace balcony. Both Kate and Charles have publicly acknowledged their battles with cancer and have expressed gratitude for the public's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