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Dundee Pride 2024: A joyful celebration of pride, love, and community spirit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Dundee Pride 2024 took place on Saturday, attracting thousands of participants and spectators to the city. The event began with a parade through the city center, culminating in a celebration at Slessor Gardens, known as the Pride Village. Attendees experienced a carnival-like atmosphere with performances by Brooke Brown, Pete Smith, and DJ Jordy Joans, among others.</w:t>
      </w:r>
    </w:p>
    <w:p>
      <w:r>
        <w:t>Organized with a focus on inclusivity and diversity, the event featured various food, drink, and crafts stalls. Many attended in vibrant outfits, displaying their support and pride. Families, including young children such as Maya (6) and Cleo (5) from Wormit, joined in the festivities. The event was well-documented by The Courier’s photographer Kenny Smith of DC Thomson, capturing moments of joy and expressiveness.</w:t>
      </w:r>
    </w:p>
    <w:p>
      <w:r>
        <w:t>Dundee Pride 2024 celebrated pride, love, and community spirit, making it a memorable day for all participants.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