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Maren Morris debuts new song 'I Hope I Never Fall in Love' after coming out as bisexual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Country music singer Maren Morris has debuted a new song titled "I Hope I Never Fall in Love," a ballad in which she expresses a desire to avoid future romantic relationships. The debut came one day after Morris publicly came out as bisexual. </w:t>
      </w:r>
    </w:p>
    <w:p>
      <w:r>
        <w:t>On Monday, in an Instagram post celebrating Pride Month, Morris announced her sexuality, stating: “Happy to be the B in LGBTQ+, happy pride!” This declaration arrives five months after her divorce from fellow country artist Ryan Hurd was finalized. The couple, who married in Nashville in 2018, have a four-year-old son named Hayes. Maren filed for divorce in October 2022, citing "irreconcilable differences."</w:t>
      </w:r>
    </w:p>
    <w:p>
      <w:r>
        <w:t>The following day, Morris performed her new song live for the first time during a concert at Red Rocks in Colorado. Introducing the song, she said, “When you hear the title, you’re going to be like: ‘OK, b****. Yeah, right.’”</w:t>
      </w:r>
    </w:p>
    <w:p>
      <w:r>
        <w:t>Morris first hinted at not being ready to date again in a December interview on The Howard Stern Show, where she shared that she was focused on her songwriting rather than new relationships. Throughout her career, Morris has been an outspoken advocate for LGBTQ+ rights, often using her platform to support the community.</w:t>
      </w:r>
    </w:p>
    <w:p>
      <w:r>
        <w:t>Her new song and public coming out are the latest developments in her personal and professional journey, marked by significant life changes and continuous advocacy.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