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Fire devastates community garden in Hull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fire has caused significant damage to a community garden in Hull. The incident, which occurred in the early hours of Friday morning, destroyed a shed and a seating area at the Rainbow Garden on Levisham Close. Firefighters from Humberside Fire and Rescue Service responded to the blaze, which also spread to nearby trees and fencing. The trustees of the community project described the damage as "upsetting" but expressed relief that there were no injuries. The fire's cause remains "undetermined," according to the fire service. The garden is temporarily closed following the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