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Duolingo Removes Content to Comply with Russian 'LGBT Propaganda' Laws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Duolingo, a popular US-based language-learning application, has removed content that could potentially violate Russian "LGBT propaganda" laws. This action was confirmed by Roskomnadzor, Russia's media watchdog, which stated that the company sent a letter explaining its compliance with national legislation. The announcement was made on Tuesday, October 3rd, 2023.</w:t>
      </w:r>
    </w:p>
    <w:p>
      <w:r>
        <w:t>Roskomnadzor had previously issued a notice to Duolingo in April, warning the company about the legislation prohibiting the promotion of "non-traditional" sexual relationships, especially to minors.</w:t>
      </w:r>
    </w:p>
    <w:p>
      <w:r>
        <w:t>The legislative actions align with Russia's broader efforts under President Vladimir Putin to enforce traditional family values. These efforts include financial assistance for families, maternity leave benefits, and programs supporting families in need. The legislative measures aim to counter "non-traditional" sexual relationships and adapt to demographic challenges, like population decline.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