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Comedian Eddie Izzard Open to Having Children and Falling in Love with a Woman Again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stand-up comedian Eddie Izzard, also known by the name Suzy, recently expressed her openness to having children and falling in love with a woman again. Speaking on the "Rosebud" podcast with Gyles Brandreth, Izzard, 62, stated, "I would be very happy to have children. But at the moment it's not there. Never say never."</w:t>
      </w:r>
    </w:p>
    <w:p>
      <w:r>
        <w:t>Izzard discussed her love life and shared that while she has always fancied women, she is currently content with her own company and not actively seeking a relationship. She noted, "I'm quite happy with my own company...If someone comes along and we click very well - then absolutely."</w:t>
      </w:r>
    </w:p>
    <w:p>
      <w:r>
        <w:t>Izzard, who identifies as trans and prefers the name Suzy but is comfortable being called Eddie, was previously in a long-term relationship with singer and director Sarah Townsend. The two met in 1989 at the Edinburgh Fringe Festival and Townsend directed the 2009 documentary "Believe: The Eddie Izzard Story." Though they separated in 2002, they remained good friends.</w:t>
      </w:r>
    </w:p>
    <w:p>
      <w:r>
        <w:t>The comedian also mentioned the challenges of dating as a transgender woman, highlighting the need for a confident partner. Despite these complexities, Izzard remains hopeful about finding love in the future, emphasizing compatibility and a good sense of humor in a potential partner.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