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Alan Cumming to Headline Virtual Pride Summit for LGBTQIA+ Representation Advocacy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Alan Cumming Joins Virtual Pride Summit to Champion LGBTQIA+ Representation</w:t>
      </w:r>
    </w:p>
    <w:p>
      <w:r>
        <w:rPr>
          <w:b/>
        </w:rPr>
        <w:t>NEW YORK, June 18, 2024</w:t>
      </w:r>
      <w:r>
        <w:t xml:space="preserve"> — PowerToFly, a prominent advocate for diversity in professional environments, will host its third annual "Pride: Championing LGBTQIA+ Leaders &amp; Allies" summit from June 25 to 28. This year, the virtual event will be graced by the illustrious actor and author Alan Cumming. Known for his captivating role in the global hit "The Traitors," Cumming brings his deep commitment to LGBTQIA+ advocacy to the summit, offering a much-anticipated fireside chat about his storied career and the ongoing challenges facing queer visibility in media.</w:t>
      </w:r>
    </w:p>
    <w:p>
      <w:r>
        <w:t>The summit forms part of PowerToFly's larger Diversity Reboot series, which has become the world's largest virtual conference for diverse professionals. At a time when anti-LGBTQIA+ legislation is on the rise and queer representation in the media is waning, PowerToFly’s summit intends to inspire and mobilise the next generation of queer entrepreneurs, content creators, and activists.</w:t>
      </w:r>
    </w:p>
    <w:p>
      <w:r>
        <w:t>Cumming's involvement underscores the critical intersection of art and activism. His dialogue is expected to delve into his experiences and perspectives, making it a pivotal moment for attendees seeking inspiration and guidance. The event will cover a gamut of pressing topics, including "Working Remote While Trans," "Authentic Storytelling for Allyship," and "Navigating Identity in a Corporate Setting."</w:t>
      </w:r>
    </w:p>
    <w:p>
      <w:r>
        <w:t>As a queer founder herself, PowerToFly CEO Milena Berry emphasises the event’s significance. "LGBTQIA+ founders initiated nearly one in ten new businesses last year. As we mark our tenth anniversary this summer, it's thrilling to hear from the next generation of queer entrepreneurs."</w:t>
      </w:r>
    </w:p>
    <w:p>
      <w:r>
        <w:t>The summit promises attendees a robust agenda filled with workshops, networking opportunities, and panel discussions. Notably, this year's event is designed to offer tangible support and practical strategies for LGBTQIA+ professionals to thrive in often unwelcoming corporate landscapes. Participants can expect to engage with over 8,000 peers and hear insights from major companies like Autodesk, Salesforce, UnitedHealth Group, and Pitney Bowes, all of which are actively investing in inclusive practices.</w:t>
      </w:r>
    </w:p>
    <w:p>
      <w:r>
        <w:t>"According to our recent survey, trans professionals had 0% confidence in their job security," says summit programmer Robert Ribar. "By highlighting the inclusion efforts of our partners, I hope to reassure the LGBTQIA+ community that there are companies genuinely supporting their queer employees."</w:t>
      </w:r>
    </w:p>
    <w:p>
      <w:r>
        <w:t>Registration for the summit is free, ensuring accessibility to a broad range of participants. The agenda includes two full days of insightful discussions and workshops on June 25 and 26, followed by a two-day virtual job fair boasting over 7,000 open roles aimed at LGBTQIA+ professionals and allies. This facet of the event underscores PowerToFly's commitment to not just talk the talk but also walk the walk when it comes to queer employment.</w:t>
      </w:r>
    </w:p>
    <w:p>
      <w:r>
        <w:t>The Pride summit offers more than just hope; it presents concrete opportunities and actionable advice for those navigating the complexities of maintaining LGBTQIA+ identities in professional settings. Given the current socio-political climate, such events are not just necessary but instrumental in shaping an inclusive future.</w:t>
      </w:r>
    </w:p>
    <w:p>
      <w:r>
        <w:t>For many in the LGBTQIA+ community, the summit represents a beacon of resilience and solidarity. It’s a reminder that while challenges persist, the collective effort of queer professionals and allies continues to push boundaries and pave pathways to a more inclusive world.</w:t>
      </w:r>
    </w:p>
    <w:p>
      <w:r>
        <w:t>Don't miss out; join the conversation and take part in shaping the future by registering for the event. For more details, visit the official PowerToFly summit page.</w:t>
      </w:r>
    </w:p>
    <w:p>
      <w:r>
        <w:t>Together, we stand stronger, and together, we can ensure that the voices and talents of LGBTQIA+ individuals are represented and respected across all facets of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