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Margate Pride to Take Place at Dreamland on Saturday, 10 August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Margate Pride will be held at Dreamland on Saturday, 10 August. The event features the Dreamland Drag Party on the Scenic Stage with performances by DJ Jodie Harsh, Bimini of RuPaul’s Drag Race UK, and Raven Mandella, among others. The festivities also include the Margate Pride Parade, starting at Walpole Bay Lawns at midday and ending at Dreamland.</w:t>
      </w:r>
    </w:p>
    <w:p>
      <w:r>
        <w:t>During the day, there will be speeches by activists and queer community leaders, including representatives from Margate Black Pride, Parental Acceptance, and Queer Refugees Unite. Additionally, the event will feature the Mx Margate beauty pageant and several pride stalls.</w:t>
      </w:r>
    </w:p>
    <w:p>
      <w:r>
        <w:t>Entry to Dreamland is free during the day, but the Dreamland Drag Party in the evening is ticketed. Dreamland’s Hall by the Sea will also host the inaugural Youth Pride event for ages 13-19.</w:t>
      </w:r>
    </w:p>
    <w:p>
      <w:r>
        <w:t>For more information, visit margatepride.org.uk or dreamland.co.uk.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