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Country Singer Chris Housman Opens Up About Coming Out and Overcoming Abuse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Country Singer Chris Housman Discusses His Journey to Coming Out and Overcoming Abuse</w:t>
      </w:r>
    </w:p>
    <w:p>
      <w:r>
        <w:t>Chris Housman, a 34-year-old country singer from Kansas, shared his personal journey on the Rooted Recovery Stories podcast with host Patrick Custer. Housman discussed the challenges he faced growing up in a conservative town and coming out as gay.</w:t>
      </w:r>
    </w:p>
    <w:p>
      <w:r>
        <w:t>Housman came out at 18 when his secret emails to another person discussing his sexuality were discovered after his family sold their computer. The exposure of these emails forced him to inform his parents directly. He described the experience as difficult, stating his parents were unsure how to handle the news, and his relationship with them is "still evolving."</w:t>
      </w:r>
    </w:p>
    <w:p>
      <w:r>
        <w:t>Additionally, Housman opened up about suffering years of sexual abuse from a close family friend starting when he was eight years old. He revealed that confronting his abuser was a complex and unresolved chapter, with the man now married and working with children.</w:t>
      </w:r>
    </w:p>
    <w:p>
      <w:r>
        <w:t xml:space="preserve">Housman rose to fame with his song "Blueneck" and has been popular on TikTok for his LGBTQ+ positive messages. His latest album, also titled </w:t>
      </w:r>
      <w:r>
        <w:rPr>
          <w:i/>
        </w:rPr>
        <w:t>Blueneck</w:t>
      </w:r>
      <w:r>
        <w:t>, includes the single "Guilty as Sin," which mourns the loss of his partner, Abe Stoklasa, who died in November.</w:t>
      </w:r>
    </w:p>
    <w:p>
      <w:r>
        <w:t>Through therapy, Housman has found peace and acceptance. He aims to provide a supportive message to those struggling with identity, emphasizing that no one is truly alone.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