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Angel Strawbridge stands by profanity-laden outburst on 'Escape to the Chateau' set despite Channel 4 termination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Angel Strawbridge, known for her role on Channel 4’s "Escape to the Chateau," has declared she "will not apologise" for a profanity-laden outburst directed at a crew member during the show's production. The incident, which occurred approximately six years ago, came to public attention in 2023 with the release of a leaked audio clip. Strawbridge can be heard berating a producer, using explicit language including calling him a "f</w:t>
      </w:r>
      <w:r>
        <w:rPr>
          <w:b/>
        </w:rPr>
        <w:t>*ed up little c</w:t>
      </w:r>
      <w:r>
        <w:t>t."</w:t>
      </w:r>
    </w:p>
    <w:p>
      <w:r>
        <w:t>Channel 4 terminated their partnership with Strawbridge and her husband, Dick, after an independent investigation prompted by the leaked audio and additional allegations from former colleagues. Angel maintains her stance, explaining on Elizabeth Day’s "How To Fail" podcast that her anger was provoked by the producer's repeated unacceptable behavior, which included being disrespectful to her family and allegedly breaking her children's fishing rods.</w:t>
      </w:r>
    </w:p>
    <w:p>
      <w:r>
        <w:t>Though the couple's popular show "Escape to the Chateau" concluded with its ninth season in December 2022, a travel segment, "Escape To The Chateau: Secret France," filmed before the fallout, is still being aired by Channel 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