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Daniielle Alexis Transforms Cardi B into Elderly Woman in Hollywood Makeup Artist Role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Daniielle Alexis, renowned for her role in the Australian prison series "Wentworth," has secured a prominent position in Hollywood. Over the weekend, the 36-year-old shared a video on social media showing her work as a makeup artist for American rapper Cardi B. The transformation involved Daniielle turning the typically glamorous Cardi B, whose real name is Belcalis Marlenis Almánzar, into an elderly woman.</w:t>
      </w:r>
    </w:p>
    <w:p>
      <w:r>
        <w:t>In the Instagram post, Cardi B is seen with her long dark hair streaked with grey and styled into an old-fashioned bouffant hairdo. Daniielle added aging lines to Cardi B's face and applied prosthetics to simulate varicose veins on her forearms, resulting in an unrecognizable look. Captioning the post "Grandma Cardi," Daniielle shared a video where an assistant humorously asks Cardi B if they can bring her medicine, to which the rapper responds jokingly.</w:t>
      </w:r>
    </w:p>
    <w:p>
      <w:r>
        <w:t>Daniielle Alexis, originally from Bunbury, Western Australia, has been based in Los Angeles since 2021. She gained attention in 2018 when she expressed a desire to be the first transgender contestant on "The Bachelorette," aiming to educate the audience about transgender people. Daniielle has been open about her transgender journey, describing it as "the best decision" she ever made and hoping her story can help others understand her better.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