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Castle Connolly Honors Top LGBTQ+ Doctors for 2024, Celebrating Excellence in LGBTQ+ Healthcare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Castle Connolly Honors Top LGBTQ+ Doctors for 2024</w:t>
      </w:r>
    </w:p>
    <w:p>
      <w:r>
        <w:rPr>
          <w:b/>
        </w:rPr>
        <w:t>Unveiling 103 Influential LGBTQ+ Physicians Across the United States</w:t>
      </w:r>
    </w:p>
    <w:p>
      <w:r>
        <w:t>In a landmark announcement aligning with Pride Month, Castle Connolly and GLMA - the premier association of LGBTQ+ and allied health professionals - have revealed the Castle Connolly 2024 Top LGBTQ+ Doctors. This celebration of excellence in medicine highlights 103 physicians across 44 specialties and 25 states, showcasing key figures who not only excel in their medical fields but also embody the spirit of LGBTQ+ healthcare.</w:t>
      </w:r>
    </w:p>
    <w:p>
      <w:r>
        <w:t>For the LGBTQ+ community, finding healthcare providers who understand and empathise with their unique concerns is vital. Therefore, this announcement is particularly significant. It reflects an ongoing commitment to diversity, equity, and inclusiveness within the medical landscape. This initiative aims to break down barriers to healthcare access that so many LGBTQ+ individuals face, ensuring that patients can connect with top doctors who can provide compassionate, knowledgeable, and affirming care.</w:t>
      </w:r>
    </w:p>
    <w:p>
      <w:r>
        <w:rPr>
          <w:b/>
        </w:rPr>
        <w:t>Challenging Health Disparities</w:t>
      </w:r>
    </w:p>
    <w:p>
      <w:r>
        <w:t>A rise in self-identified LGBTQ+ individuals in the United States further underscores the importance of initiatives like this. Despite increased societal acceptance, LGBTQ+ patients often still struggle with discrimination, lack of respect, and confidentiality issues within healthcare settings. These challenges contribute to significant health disparities. Addressing these disparities requires providers who are not just tolerant but genuinely affirming and equipped with the expertise to understand LGBTQ+ health needs.</w:t>
      </w:r>
    </w:p>
    <w:p>
      <w:r>
        <w:t>Alex Sheldon, Executive Director of GLMA, elaborated on the critical role LGBTQ+ physicians play: "LGBTQ+ physicians provide an invaluable perspective in patient care by offering visibility and representation, which instils hope and confidence in their patients. Their firsthand understanding of the unique health needs of LGBTQ+ communities is essential for building trust and improving health outcomes."</w:t>
      </w:r>
    </w:p>
    <w:p>
      <w:r>
        <w:rPr>
          <w:b/>
        </w:rPr>
        <w:t>Connecting Patients with Affirming Care</w:t>
      </w:r>
    </w:p>
    <w:p>
      <w:r>
        <w:t>Castle Connolly has also introduced a new resource aimed at identifying Top Doctors who provide LGBTQ+ Affirming Care. This initiative assists patients in finding healthcare providers who, regardless of their own LGBTQ+ identification, are thoroughly trained to offer competent, respectful, and understanding care.</w:t>
      </w:r>
    </w:p>
    <w:p>
      <w:r>
        <w:t>Steve Leibforth, Managing Director at Castle Connolly, shared, "Our goal is to foster a healthcare environment where every patient feels seen, respected, and well cared for. This list of Top LGBTQ+ Doctors is designed to connect patients with physicians who not only excel in their medical fields but also bring a profound understanding of the specific health concerns and experiences of the LGBTQ+ community."</w:t>
      </w:r>
    </w:p>
    <w:p>
      <w:r>
        <w:rPr>
          <w:b/>
        </w:rPr>
        <w:t>Rigorous Selection Process</w:t>
      </w:r>
    </w:p>
    <w:p>
      <w:r>
        <w:t>The recognition of these top doctors is far from arbitrary. Physicians are nominated by their peers, and a thorough evaluation process ensues, examining professional qualifications, education, hospital and faculty appointments, research involvement, professional reputation, disciplinary history, interpersonal skills, and outcomes data. This rigorous vetting ensures that patients are directed to healthcare providers who are both highly competent and possess an innate understanding of the diverse experiences within the LGBTQ+ community.</w:t>
      </w:r>
    </w:p>
    <w:p>
      <w:r>
        <w:rPr>
          <w:b/>
        </w:rPr>
        <w:t>A Broader Vision of Health Equity</w:t>
      </w:r>
    </w:p>
    <w:p>
      <w:r>
        <w:t>This initiative dovetails with broader Castle Connolly projects aimed at elevating diversity in medicine. Alongside the Top LGBTQ+ Doctors list, Castle Connolly’s 2024 distinctions include Top Black Doctors, Exceptional Women in Medicine, Top AAPI Doctors, and Top Hispanic &amp; Latino Doctors. Each list is crafted to help patients of diverse backgrounds find a supportive and understanding healthcare environment.</w:t>
      </w:r>
    </w:p>
    <w:p>
      <w:r>
        <w:t>In a time where representation can mean the difference between life and death, Castle Connolly and GLMA’s collaboration serves as a beacon of progress. It ensures that LGBTQ+ individuals are not just treated, but truly cared for, by those who understand and champion their unique health journeys.</w:t>
      </w:r>
    </w:p>
    <w:p>
      <w:r>
        <w:t>For more information, the new directory can be accessed on Castle Connolly's website. This resource promises not just a step forward but a leap toward inclusive, affirming healthcare for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