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Nani leads Nani FC to TST Championship Final with crucial goal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Former Manchester United winger Nani propelled his team, Nani FC, into the final of the Target Score Time (TST) championship with a critical goal on Sunday, June 10, 2024. The 37-year-old scored the decisive goal in a 2-1 victory over defending champions Newtown FC in North Carolina, USA. </w:t>
      </w:r>
    </w:p>
    <w:p>
      <w:r>
        <w:t>Nani's team, initially trailing by one goal, equalized through Richardinho before Nani secured the win with a right-footed shot in the 2v2 segment of the game. His goal was met with exuberant celebrations, including removing his shirt and being swarmed by teammates and fans on the field.</w:t>
      </w:r>
    </w:p>
    <w:p>
      <w:r>
        <w:t>Nani FC will face La Bombonera in the final, with the chance to win a $1 million prize. La Bombonera reached the final after defeating Hoosier Army 3-1. Despite his decorated career, including winning the Champions League and two Premier League titles with Manchester United, Nani described Nani FC as the best team he has ever played for.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