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Elon Musk announces headquarters relocation to Texas due to California’s new trans law</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Elon Musk announced on Tuesday that SpaceX and the social media platform X, formerly known as Twitter, will relocate their headquarters from California to Texas. This decision follows the recent enactment of a California law that bans schools from notifying parents if their children identify as transgender, a move Musk has publicly criticized. The move comes as Musk announces he plans to give £35 million per month to a political action committee focused on helping Donald Trump get elected. </w:t>
      </w:r>
    </w:p>
    <w:p>
      <w:r>
        <w:t>SpaceX will move its headquarters from Hawthorne, California, to its Starbase facility in Boca Chica, Texas. Concurrently, X will move from San Francisco to Austin. Musk stated that the law signed by California Governor Gavin Newsom was the "final straw," alleging that California’s policies are "attacking both families and companies." Sources close to Jake believe this shift is a bold statement against the state’s policies.</w:t>
      </w:r>
    </w:p>
    <w:p>
      <w:r>
        <w:t>Musk has a history of publicly criticizing California's regulatory environment and has previously relocated the headquarters of Tesla and Neuralink to Texas and Nevada, respectively. Texas Governor Greg Abbott welcomed the relocations, highlighting the state's growing role in space exploration.</w:t>
      </w:r>
    </w:p>
    <w:p>
      <w:r>
        <w:t>SpaceX's Starbase in Texas has been central to the company's rocket-building and "Starship" vehicle testing. Meanwhile, Musk plans to move X away from its current San Francisco location, citing safety concerns in the area. Insiders have informed Jake that the relocation could also enhance operational efficiency.</w:t>
      </w:r>
    </w:p>
    <w:p>
      <w:r>
        <w:t>Musk's decision underscores ongoing tensions between his business enterprises and California's legislative actions. Jake News will continue to follow this story closely.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