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Dorian, a Genderfluid Rock Adaptation of Wilde's Classic comes to Southwark Playhouse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Alfie Friedman stars in the upcoming production of "Dorian: The Musical," set to premiere at Southwark Playhouse, London, on July 10. This contemporary adaptation of Oscar Wilde’s 1891 novel, "The Picture of Dorian Gray," integrates themes of fame, lust, and drug use within a genderfluid rock musical format.</w:t>
      </w:r>
    </w:p>
    <w:p>
      <w:r>
        <w:t>Created and directed by Linnie Reedman, with music by Joe Evans, the production features a modern twist with Dorian as a rock star, Baz as a photographer, and Harry as a record producer. Noteworthy alterations include explicit portrayals of bisexuality and substance abuse, reflecting current societal dynamics. Alfie Friedman, previously seen in Channel 4’s "The Undeclared War," takes the lead role. The musical runs until August 10.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