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Stonewall National Monument's Visitor Center Commemorates LGBTQ+ History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On June 28, 2024, a significant part of LGBTQ+ history was honoured as the long-vacant storefront at 51 Christopher St., a former part of the Stonewall Inn, reopened as the Stonewall National Monument’s visitor center. This opening coincides with the anniversary of the 1969 Stonewall Rebellion, a pivotal event in the LGBTQ+ rights movement in the U.S.</w:t>
      </w:r>
    </w:p>
    <w:p>
      <w:r>
        <w:t>The Stonewall Inn, which originally spanned two buildings at 51 and 53 Christopher St. in New York’s Greenwich Village, was the site of a police raid on June 28, 1969, triggering an uprising that altered LGBTQ+ activism. After the rebellion, 51 Christopher St. underwent multiple transformations, including stints as a bagel shop, gay bar, clothing store, and nail salon, before finally becoming vacant.</w:t>
      </w:r>
    </w:p>
    <w:p>
      <w:r>
        <w:t>The new visitor center, funded by $3.2 million in donations and managed by the National Park Service and LGBTQ+ advocacy group Pride Live, aims to provide a comprehensive narration of the Stonewall story, featuring artifacts like a 1967 jukebox and photographs of protests. Founded by Diana Rodriguez and supported by people like Mark Segal, the center honors the legacy of the original Stonewall Inn.</w:t>
      </w:r>
    </w:p>
    <w:p>
      <w:r>
        <w:t>The current Stonewall Inn at 53 Christopher St., which reopened as a gay bar in the 1990s, remains a historical and cultural hub. Co-owners Kurt Kelly and Stacy Lentz also coordinate the Stonewall Inn Gives Back Initiative, underlining their commitment to ongoing LGBTQ+ advocacy.</w:t>
      </w:r>
    </w:p>
    <w:p>
      <w:r>
        <w:t>Mark Segal, a longtime LGBTQ+ activist, reminisced about the first Stonewall anniversary and the ensuing years of activism. Reflecting on the rebellion, Segal emphasized the importance of being visible and proud, a sentiment that continues to resonate in the community today.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