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First Muslim Pride Event to Celebrate Queer Muslim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first Muslim Pride event, organized by the charity Imaan LGBTQI+, is set to take place on Saturday at Queen Mary University of London. The event will celebrate queer Muslim culture, activism, and history, and is anticipated to draw up to 300 attendees. Planned activities include panel discussions with scholars and activists, workshops on topics such as Islamic feminism and the challenges of being out, as well as entertainment and performances.</w:t>
      </w:r>
    </w:p>
    <w:p>
      <w:r>
        <w:t>Ferhan Khan, a 39-year-old non-binary, queer Muslim, expressed excitement about the event, emphasizing its uniqueness and the sense of community it provides. The event was initially scheduled for 2020 but was delayed due to the pandemic.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