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Gay Anthem “Smalltown Boy” in “Running Up That Hill”-style rebirth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Bronski Beat’s 1984 release "Smalltown Boy" has resurfaced as a major hit on TikTok, driven by the #80sdancechallenge trend. The song, renowned for its poignant depiction of a young gay man's struggles, reached number 3 in the UK charts and resonated globally. It was penned by the band's founding members, Jimmy Somerville, Steve Bronski, and Larry Steinbachek.</w:t>
      </w:r>
    </w:p>
    <w:p>
      <w:r>
        <w:t>The track's resurgence coincides with its 40th anniversary, prompting London Records to reissue the song, featuring a modern rework by DJ-producer ABSOLUTE. Despite its original message about seeking acceptance, current TikTok trends primarily showcase family dance routines set to its 80s synth beats.</w:t>
      </w:r>
    </w:p>
    <w:p>
      <w:r>
        <w:t>"Smalltown Boy" maintains its relevance, continuing to be featured in films and TV series while receiving praise for its unvarnished portrayal of LGBTQ+ issues. Somerville, the only surviving original member, has expressed his happiness over the song's renewed popularity.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