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Exploring LGBTQ History: 5 Must-Visit Attractions in New York for Pride Month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Celebrating Pride Month in New York with Must-Visit LGBTQ Attractions</w:t>
      </w:r>
    </w:p>
    <w:p>
      <w:r>
        <w:t>Throughout Pride Month, New York City offers a myriad of LGBTQ-linked attractions across all five boroughs. Here are five noteworthy sites to explore, many of which provide free admission:</w:t>
      </w:r>
    </w:p>
    <w:p>
      <w:r>
        <w:rPr>
          <w:b/>
        </w:rPr>
        <w:t>Stonewall Visitor Center, Manhattan</w:t>
      </w:r>
      <w:r>
        <w:t>: Opening on June 28, 2024, at the Stonewall National Monument in Greenwich Village, this new center commemorates the 55th anniversary of the Stonewall Uprising. It includes exhibits that delve into the history of the LGBTQ movement.</w:t>
      </w:r>
    </w:p>
    <w:p>
      <w:r>
        <w:rPr>
          <w:b/>
        </w:rPr>
        <w:t>Alice Austen House Museum, Staten Island</w:t>
      </w:r>
      <w:r>
        <w:t>: This museum honors Alice Austen, a pioneering lesbian photographer, and showcases over 7,000 of her photos, along with rotating exhibits by queer artists. The house is renowned for its historic significance as Austen's longtime home and studio.</w:t>
      </w:r>
    </w:p>
    <w:p>
      <w:r>
        <w:rPr>
          <w:b/>
        </w:rPr>
        <w:t>People’s Beach at Jacob Riis Park, Queens</w:t>
      </w:r>
      <w:r>
        <w:t>: Known for its welcoming environment for the LGBTQ community, this beach has been a favorite spot for decades, offering a unique atmosphere of inclusivity and celebration.</w:t>
      </w:r>
    </w:p>
    <w:p>
      <w:r>
        <w:rPr>
          <w:b/>
        </w:rPr>
        <w:t>Marsha P. Johnson State Park, Brooklyn</w:t>
      </w:r>
      <w:r>
        <w:t>: Renamed in 2020, this park honors the transgender rights activist with a revamped design that includes climate-resilient features and informative signage. It also hosts events like the Smorgasburg food festival.</w:t>
      </w:r>
    </w:p>
    <w:p>
      <w:r>
        <w:rPr>
          <w:b/>
        </w:rPr>
        <w:t>Woodlawn Cemetery, The Bronx</w:t>
      </w:r>
      <w:r>
        <w:t>: This National Historic Landmark is the final resting place of notable LGBTQ figures like poet Countee Cullen and suffragist partners Carrie Chapman Catt and Mary Garrett Hay. The NYC LGBT Historic Sites Project offers tours highlighting these graves.</w:t>
      </w:r>
    </w:p>
    <w:p>
      <w:r>
        <w:t>Enjoy exploring these important historical and cultural sites throughout New York City during Pride Month.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