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Chaos at Baltimore Pride Block Party as Attendees are ‘Maced'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chaotic incident at the Baltimore Pride Block Party resulted in multiple injuries on Saturday evening. At approximately 8:37 PM, a chemical agent, believed to be either Mace or hairspray, was released into the crowd near the event's main stage at North Avenue and Charles Street. The sudden release caused panic among attendees and led to the abrupt end of headliner Saucy Santana's performance.</w:t>
      </w:r>
    </w:p>
    <w:p>
      <w:r>
        <w:t>Fireworks were reportedly set off simultaneously, contributing to the confusion and fear, according to the Baltimore Police. As people scrambled to leave the area, several injuries were reported, though the exact number and severity remain undisclosed. The Baltimore Fire Department provided assistance to those injured during the mass exodus.</w:t>
      </w:r>
    </w:p>
    <w:p>
      <w:r>
        <w:t>A police spokesperson stated that there is no information to suggest that the chemical release was a targeted attack. The event organizers, Pride Center of Maryland, indicated the chemical agent was likely Mace, possibly released by a group of youths. Executive Director Cleo Manago noted that security measures were being reviewed to ensure the safety of attendees moving forward.</w:t>
      </w:r>
    </w:p>
    <w:p>
      <w:r>
        <w:t>Witnesses described the event as chaotic, with people screaming, running, and experiencing symptoms such as vomiting and eye irritation. One witness, Kate Bowers, recounted the scene, mentioning a police helicopter overhead advising the crowd to stay calm.</w:t>
      </w:r>
    </w:p>
    <w:p>
      <w:r>
        <w:t>The incident highlights the need for thorough investigation, but as of now, no suspects have been identified, and the type of chemical used remains undetermined.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