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Historic US Midterm Election Wins: A Guide to the Firsts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have sent a strikingly diverse group of candidates into public office, marking firsts for women, Black, Latino, Native American and LGBTQ+ politicians. The historic US midterm election wins stretch from statehouses to the Senate, showing how representation is changing - even as each breakthrough comes with its own local political story.</w:t>
      </w:r>
      <w:r/>
    </w:p>
    <w:p>
      <w:pPr>
        <w:pStyle w:val="Heading2"/>
      </w:pPr>
      <w:r>
        <w:t>A wave of firsts, from the Senate to statehouses</w:t>
      </w:r>
      <w:r/>
    </w:p>
    <w:p>
      <w:r/>
      <w:r>
        <w:t>The standout feature of this election is the breadth of the milestones. The new officeholders include the first Muslim senator, the first professional Paralympic athlete elected to the Senate and the first openly gay man elected to that chamber, alongside governors and state legislators making history in their own states. The range is remarkable; so is the fact that these are still described as firsts. (AP)</w:t>
      </w:r>
      <w:r/>
    </w:p>
    <w:p>
      <w:r/>
      <w:r>
        <w:t>One practical distinction matters: a historic win can mean different things. Some candidates are firsts for their identity in a particular office, while others break a party barrier or bring a new professional background to the role. Those achievements tell a wider story than a single national result. (AP)</w:t>
      </w:r>
      <w:r/>
    </w:p>
    <w:p>
      <w:pPr>
        <w:pStyle w:val="Heading2"/>
      </w:pPr>
      <w:r>
        <w:t>New governors are changing the picture</w:t>
      </w:r>
      <w:r/>
    </w:p>
    <w:p>
      <w:r/>
      <w:r>
        <w:t>Several state races produced especially visible milestones. Georgia elected Keisha Lance Bottoms, described in the lead account as the first Black woman elected governor, while Florida, Wisconsin and Nevada chose their first Black governors. Ohio and Minnesota also elected their first women governors. (AP)</w:t>
      </w:r>
      <w:r/>
    </w:p>
    <w:p>
      <w:r/>
      <w:r>
        <w:t>New Mexico's Debra Haaland was elected the state's first Native American woman governor, and Peggy Flanagan became the first Native American woman elected to the Senate. In California, Xavier Becerra became the state's first Latino governor, while Texas elected its first Hispanic woman governor, Gina Hinojosa. (AP)</w:t>
      </w:r>
      <w:r/>
    </w:p>
    <w:p>
      <w:r/>
      <w:r>
        <w:t>These breakthroughs span states with very different political cultures. That makes the results more than a collection of symbolic milestones: they also show how local electorates can reshape who gets to lead, even in places where a particular party or group has historically had a harder path to power. (AP)</w:t>
      </w:r>
      <w:r/>
    </w:p>
    <w:p>
      <w:pPr>
        <w:pStyle w:val="Heading2"/>
      </w:pPr>
      <w:r>
        <w:t>The Senate gains new perspectives</w:t>
      </w:r>
      <w:r/>
    </w:p>
    <w:p>
      <w:r/>
      <w:r>
        <w:t>The Senate's incoming class includes Abdul El-Sayed of Michigan, identified as the first Muslim elected to the chamber, and Josh Turek of Iowa, the first professional Paralympic athlete elected to serve there. Chris Pappas of New Hampshire also makes history as the first openly gay man elected to the Senate. (AP)</w:t>
      </w:r>
      <w:r/>
    </w:p>
    <w:p>
      <w:r/>
      <w:r>
        <w:t>South Carolina elected Annie Andrews as its first woman senator, while Minnesota's Flanagan adds another first for Native American representation. Taken together, these wins broaden the range of lived experience in a chamber that has long been less diverse than the country it represents. (AP)</w:t>
      </w:r>
      <w:r/>
    </w:p>
    <w:p>
      <w:pPr>
        <w:pStyle w:val="Heading2"/>
      </w:pPr>
      <w:r>
        <w:t>State legislatures are seeing a different kind of breakthrough</w:t>
      </w:r>
      <w:r/>
    </w:p>
    <w:p>
      <w:r/>
      <w:r>
        <w:t>Six states elected transgender women to state legislative office for the first time, according to the lead account. The wins in Georgia, Alabama and Florida drew particular attention because they came in conservative Southern states. (AP)</w:t>
      </w:r>
      <w:r/>
    </w:p>
    <w:p>
      <w:r/>
      <w:r>
        <w:t>State legislative races can be less visible than contests for governor or senator, but they shape policy close to home. For voters, the important question now is not only who has broken through, but how these newly elected lawmakers will turn their mandates into practical representation. (AP)</w:t>
      </w:r>
      <w:r/>
    </w:p>
    <w:p>
      <w:pPr>
        <w:pStyle w:val="Heading2"/>
      </w:pPr>
      <w:r>
        <w:t>What these historic election wins do - and don't - tell us</w:t>
      </w:r>
      <w:r/>
    </w:p>
    <w:p>
      <w:r/>
      <w:r>
        <w:t>Historic election wins are meaningful, but they don't automatically guarantee a change in policy or political power. Candidates still have to build coalitions, negotiate with colleagues and deliver on the issues that mattered to voters. Representation is a beginning, not a substitute for governing. (AP)</w:t>
      </w:r>
      <w:r/>
    </w:p>
    <w:p>
      <w:r/>
      <w:r>
        <w:t>The results also include party milestones, from Kansas electing a Democratic senator for the first time in 94 years to a Democrat winning a Senate seat in South Carolina after a long gap. And Texas added a pop-culture note: Tejano singer Bobby Pulido was elected to the House of Representatives. (AP)</w:t>
      </w:r>
      <w:r/>
    </w:p>
    <w:p>
      <w:r/>
      <w:r>
        <w:t>For readers trying to make sense of a crowded election night, the clearest takeaway is that representation is shifting in several directions at once. The next test is whether these historic wins translate into a lasting place at the table. (AP)</w:t>
      </w:r>
      <w:r/>
    </w:p>
    <w:p>
      <w:r/>
      <w:r>
        <w:t>A historic first makes headlines; the work that follows is what gives it staying power.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https://www.nacion.com/el-mundo/triunfos-historicos-en-estados-unidos-latinos/USK5YMFHHVBJ3EJGK3233QZVYI/story/</w:t>
        </w:r>
      </w:hyperlink>
      <w:r>
        <w:t xml:space="preserve"> - Please view link - unable to able to access data</w:t>
      </w:r>
      <w:r/>
    </w:p>
    <w:p>
      <w:pPr>
        <w:pStyle w:val="ListNumber"/>
        <w:spacing w:line="240" w:lineRule="auto"/>
        <w:ind w:left="720"/>
      </w:pPr>
      <w:r/>
      <w:hyperlink r:id="rId10">
        <w:r>
          <w:rPr>
            <w:color w:val="0000EE"/>
            <w:u w:val="single"/>
          </w:rPr>
          <w:t>https://apnews.com/article/ef6199e25927a9ac9f4c18eae0e497cd</w:t>
        </w:r>
      </w:hyperlink>
      <w:r>
        <w:t xml:space="preserve"> - The Associated Press’ live coverage of the 2026 midterm elections describes a sweeping Democratic victory and several historic results. Democrats won control of both chambers of Congress, gained Senate seats in states including Iowa, Kansas, Texas and South Carolina, and made substantial gains in the House. The report highlights Abdul El-Sayed’s Michigan Senate victory, which will make him the first Muslim elected to the US Senate, and Chris Pappas’s win in New Hampshire, making him the first openly gay man in that chamber. It also covers Peggy Flanagan’s election in Minnesota as the first Native American woman elected to the Senate. In gubernatorial races, Keisha Lance Bottoms became the first Black woman elected governor in the United States, while Deb Haaland became the first Native American woman elected governor. The coverage reports victories for Amy Acton in Ohio, Gina Hinojosa in Texas and Aaron Ford in Nevada, among others. It also discusses the political implications of the results, including Democrats’ capacity to block legislation and nominations during the remainder of President Donald Trump’s term. The article is a running news report, so it combines election results with developing stories and updates. Its broad overview supports several of the publication’s claims about historic firsts, but it does not independently verify every name, percentage or detail in the supplied text.</w:t>
      </w:r>
      <w:r/>
    </w:p>
    <w:p>
      <w:pPr>
        <w:pStyle w:val="ListNumber"/>
        <w:spacing w:line="240" w:lineRule="auto"/>
        <w:ind w:left="720"/>
      </w:pPr>
      <w:r/>
      <w:hyperlink r:id="rId11">
        <w:r>
          <w:rPr>
            <w:color w:val="0000EE"/>
            <w:u w:val="single"/>
          </w:rPr>
          <w:t>https://apnews.com/article/d546ffbcf04fbb4eb581f63f807a0609</w:t>
        </w:r>
      </w:hyperlink>
      <w:r>
        <w:t xml:space="preserve"> - This Associated Press report focuses on Abdul El-Sayed’s victory in Michigan’s 2026 US Senate election. It says the progressive Democrat defeated Republican Mike Rogers in a closely watched contest for an open seat, becoming the first Muslim senator in US history. The article places the result in the context of a campaign that attracted national attention and featured disagreement over El-Sayed’s political views and public statements. It describes his background as a former public health official and the significance of his win for progressives, who can point to a successful left-wing candidate in a competitive state. The story also notes the importance of Michigan in national politics and the broader consequences of the election for the balance of power in Washington. Its reporting supports the central claim that El-Sayed won the Senate race and that his election marks a historic milestone. It does not, however, substantiate every detail in the supplied article: in particular, it is not a source for the precise vote margin or percentage figures quoted there, nor for the claim about the vice-president administering an oath on the Quran. The AP article is best read as a focused account of the candidate, his victory and its political meaning, rather than as a comprehensive record of all election results or ceremonial arrangements.</w:t>
      </w:r>
      <w:r/>
    </w:p>
    <w:p>
      <w:pPr>
        <w:pStyle w:val="ListNumber"/>
        <w:spacing w:line="240" w:lineRule="auto"/>
        <w:ind w:left="720"/>
      </w:pPr>
      <w:r/>
      <w:hyperlink r:id="rId12">
        <w:r>
          <w:rPr>
            <w:color w:val="0000EE"/>
            <w:u w:val="single"/>
          </w:rPr>
          <w:t>https://apnews.com/article/2b2235cf4d8ca6e0eebd2817bf8767f6</w:t>
        </w:r>
      </w:hyperlink>
      <w:r>
        <w:t xml:space="preserve"> - This Associated Press article reports that Democrat Chris Pappas defeated Republican John E. Sununu in New Hampshire’s 2026 US Senate contest. It describes a campaign in which Pappas sought to present himself as an independent voice for the state, while Sununu relied in part on his family’s long-standing political recognition. The report outlines the race’s political context and recounts Pappas’s criticism of national Republican leadership and the economic conditions facing voters. It also notes the stakes for control of the Senate and the significance of the contest in a state with a competitive political landscape. The supplied publication identifies Pappas as the first openly gay man elected to the Senate; the AP’s wider midterm coverage likewise describes the result as a historic first. This article provides direct reporting on the New Hampshire race and the candidates’ messages, but it should not be treated as evidence for every biographical or vote-share detail in the supplied article. Its main value is confirming the outcome and explaining the campaign’s dynamics. The story also distinguishes Pappas’s political path from Sununu’s, whose name carries substantial recognition in New Hampshire because of his family’s previous service in state and federal office.</w:t>
      </w:r>
      <w:r/>
    </w:p>
    <w:p>
      <w:pPr>
        <w:pStyle w:val="ListNumber"/>
        <w:spacing w:line="240" w:lineRule="auto"/>
        <w:ind w:left="720"/>
      </w:pPr>
      <w:r/>
      <w:hyperlink r:id="rId13">
        <w:r>
          <w:rPr>
            <w:color w:val="0000EE"/>
            <w:u w:val="single"/>
          </w:rPr>
          <w:t>https://apnews.com/article/67c22a38b9a6e4cad5584aa44acf106f</w:t>
        </w:r>
      </w:hyperlink>
      <w:r>
        <w:t xml:space="preserve"> - The Associated Press reports that Democrat Keisha Lance Bottoms was elected governor of Georgia, becoming the first Black woman elected governor in the United States. She defeated Republican businessman Rick Jackson, flipping a prominent state office that Republicans had held for decades. Bottoms previously served as Atlanta’s mayor, and the article discusses how her experience and the state’s political changes shaped the race. It also describes Jackson’s substantial personal spending and Bottoms’s emphasis on economic issues and state policy, rather than making the historic nature of her candidacy the sole focus of her campaign. The result made Bottoms the first Democrat to win a Georgia gubernatorial election since 1998. The article places the victory in the context of Georgia’s changing electorate and its growing importance as a two-party battleground. It also notes the emotional significance supporters attached to the barrier-breaking win, particularly because it occurred in the South. The report supports the supplied publication’s claims about Bottoms’s election, her identity as the first Black woman governor and her previous role as Atlanta mayor. It does not substantiate every claim in the supplied text, including the particular vote percentages or all comparisons with earlier office-holders.</w:t>
      </w:r>
      <w:r/>
    </w:p>
    <w:p>
      <w:pPr>
        <w:pStyle w:val="ListNumber"/>
        <w:spacing w:line="240" w:lineRule="auto"/>
        <w:ind w:left="720"/>
      </w:pPr>
      <w:r/>
      <w:hyperlink r:id="rId14">
        <w:r>
          <w:rPr>
            <w:color w:val="0000EE"/>
            <w:u w:val="single"/>
          </w:rPr>
          <w:t>https://apnews.com/article/c9a0ffa1ec3cd599f9bc304ae26268a2</w:t>
        </w:r>
      </w:hyperlink>
      <w:r>
        <w:t xml:space="preserve"> - This Associated Press report covers Democrat Gina Hinojosa’s election as Texas governor, where she defeated Republican incumbent Greg Abbott. Hinojosa’s victory makes her the first Latina governor of Texas and the first Democrat to hold the office since Ann Richards in the 1990s. The article presents the result as a major upset in a state long regarded as reliably Republican and describes the national political consequences of Abbott’s defeat. Hinojosa, a state legislator from Austin, campaigned on economic concerns, public schools and opposition to corruption and the expansion of data centres. The report also notes that James Talarico won the state’s Senate race, contributing to an unusually strong Democratic showing in Texas. It describes how Hinojosa overcame limited national-party support and a substantial financial disadvantage, while Abbott’s campaign spent heavily to secure re-election. The story also outlines the cultural and policy disputes that shaped the contest, including abortion, immigration and transgender rights, and explains how Hinojosa sought to frame herself as a populist candidate. This article supports the supplied publication’s main claims about Hinojosa’s win and historic status. It provides broader campaign context, though its details and vote totals may differ from those in the supplied Spanish-language account.</w:t>
      </w:r>
      <w:r/>
    </w:p>
    <w:p>
      <w:pPr>
        <w:pStyle w:val="ListNumber"/>
        <w:spacing w:line="240" w:lineRule="auto"/>
        <w:ind w:left="720"/>
      </w:pPr>
      <w:r/>
      <w:hyperlink r:id="rId15">
        <w:r>
          <w:rPr>
            <w:color w:val="0000EE"/>
            <w:u w:val="single"/>
          </w:rPr>
          <w:t>https://apnews.com/article/bccfed993cfb4e38bcc64e3737d72e21</w:t>
        </w:r>
      </w:hyperlink>
      <w:r>
        <w:t xml:space="preserve"> - This Associated Press report covers Democrat Josh Turek’s victory in Iowa’s 2026 US Senate election. Turek defeated Republican Ashley Hinson for an open seat, producing a significant result in a state that had not elected a Democratic senator for many years. A former state legislator and wheelchair basketball player, Turek is a Paralympic medallist; his election is presented as a landmark for representation in national politics. The report places his win within the broader Democratic gains in the midterms and describes the importance of Iowa to the parties’ efforts to control the Senate. It also records Hinson’s response after the result and the challenge of defending a seat in a state where Republicans had been competitive in recent elections. The article supports the supplied publication’s central claims that Turek won the race, that Hinson was his Republican opponent and that his background in wheelchair basketball and Paralympic sport is notable. It does not, by itself, verify every statistic or every superlative used in the supplied text, including the exact vote percentages or the assertion that no professional Paralympic athlete had previously served in the Senate. Its focus is the result, the candidates and the political meaning of the Iowa race.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cion.com/el-mundo/triunfos-historicos-en-estados-unidos-latinos/USK5YMFHHVBJ3EJGK3233QZVYI/story/" TargetMode="External"/><Relationship Id="rId10" Type="http://schemas.openxmlformats.org/officeDocument/2006/relationships/hyperlink" Target="https://apnews.com/article/ef6199e25927a9ac9f4c18eae0e497cd" TargetMode="External"/><Relationship Id="rId11" Type="http://schemas.openxmlformats.org/officeDocument/2006/relationships/hyperlink" Target="https://apnews.com/article/d546ffbcf04fbb4eb581f63f807a0609" TargetMode="External"/><Relationship Id="rId12" Type="http://schemas.openxmlformats.org/officeDocument/2006/relationships/hyperlink" Target="https://apnews.com/article/2b2235cf4d8ca6e0eebd2817bf8767f6" TargetMode="External"/><Relationship Id="rId13" Type="http://schemas.openxmlformats.org/officeDocument/2006/relationships/hyperlink" Target="https://apnews.com/article/67c22a38b9a6e4cad5584aa44acf106f" TargetMode="External"/><Relationship Id="rId14" Type="http://schemas.openxmlformats.org/officeDocument/2006/relationships/hyperlink" Target="https://apnews.com/article/c9a0ffa1ec3cd599f9bc304ae26268a2" TargetMode="External"/><Relationship Id="rId15" Type="http://schemas.openxmlformats.org/officeDocument/2006/relationships/hyperlink" Target="https://apnews.com/article/bccfed993cfb4e38bcc64e3737d72e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