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Harriet Hancock: South Carolina LGBTQ+ Rights Pioneer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mother’s calm response to her son’s coming out became the start of decades of public advocacy. Harriet Hancock helped build South Carolina’s LGBTQ+ support network, from its first PFLAG chapter to its inaugural Pride march. Her story shows how one person’s steady presence can help a community feel safer, more visible and less alone.</w:t>
      </w:r>
      <w:r/>
    </w:p>
    <w:p>
      <w:pPr>
        <w:pStyle w:val="Heading2"/>
      </w:pPr>
      <w:r>
        <w:t>Essential takeaways</w:t>
      </w:r>
      <w:r/>
      <w:r/>
    </w:p>
    <w:p>
      <w:pPr>
        <w:pStyle w:val="ListBullet"/>
        <w:spacing w:line="240" w:lineRule="auto"/>
        <w:ind w:left="720"/>
      </w:pPr>
      <w:r/>
      <w:r>
        <w:rPr>
          <w:b/>
        </w:rPr>
        <w:t>A landmark beginning:</w:t>
      </w:r>
      <w:r>
        <w:t xml:space="preserve"> Hancock founded South Carolina’s first PFLAG chapter in 1982.</w:t>
      </w:r>
      <w:r/>
    </w:p>
    <w:p>
      <w:pPr>
        <w:pStyle w:val="ListBullet"/>
        <w:spacing w:line="240" w:lineRule="auto"/>
        <w:ind w:left="720"/>
      </w:pPr>
      <w:r/>
      <w:r>
        <w:rPr>
          <w:b/>
        </w:rPr>
        <w:t>Support beyond the family:</w:t>
      </w:r>
      <w:r>
        <w:t xml:space="preserve"> She helped establish an HIV/AIDS support group and offered practical help to LGBTQ+ clients as a lawyer.</w:t>
      </w:r>
      <w:r/>
    </w:p>
    <w:p>
      <w:pPr>
        <w:pStyle w:val="ListBullet"/>
        <w:spacing w:line="240" w:lineRule="auto"/>
        <w:ind w:left="720"/>
      </w:pPr>
      <w:r/>
      <w:r>
        <w:rPr>
          <w:b/>
        </w:rPr>
        <w:t>A public turning point:</w:t>
      </w:r>
      <w:r>
        <w:t xml:space="preserve"> South Carolina’s first Pride march took place in Columbia in 1990, drawing an estimated 2,000 people.</w:t>
      </w:r>
      <w:r/>
    </w:p>
    <w:p>
      <w:pPr>
        <w:pStyle w:val="ListBullet"/>
        <w:spacing w:line="240" w:lineRule="auto"/>
        <w:ind w:left="720"/>
      </w:pPr>
      <w:r/>
      <w:r>
        <w:rPr>
          <w:b/>
        </w:rPr>
        <w:t>A lasting home:</w:t>
      </w:r>
      <w:r>
        <w:t xml:space="preserve"> The Harriet Hancock Center, established with her help, provides support and services for LGBTQ+ people in Columbia.</w:t>
      </w:r>
      <w:r/>
    </w:p>
    <w:p>
      <w:pPr>
        <w:pStyle w:val="ListBullet"/>
        <w:spacing w:line="240" w:lineRule="auto"/>
        <w:ind w:left="720"/>
      </w:pPr>
      <w:r/>
      <w:r>
        <w:rPr>
          <w:b/>
        </w:rPr>
        <w:t>Her advocacy continued:</w:t>
      </w:r>
      <w:r>
        <w:t xml:space="preserve"> In later years, she focused on supporting transgender people and attended Pride events as she grew older.</w:t>
      </w:r>
      <w:r/>
      <w:r/>
    </w:p>
    <w:p>
      <w:pPr>
        <w:pStyle w:val="Heading2"/>
      </w:pPr>
      <w:r>
        <w:t>A mother’s first response opened a door</w:t>
      </w:r>
      <w:r/>
    </w:p>
    <w:p>
      <w:r/>
      <w:r>
        <w:t>When her son Greg told her he was gay in the early 1980s, Harriet Hancock responded with a question that cut through the nerves: was that all? The moment could have ended with a private family conversation. Instead, it became the beginning of a public commitment to equality and dignity for LGBTQ+ people.</w:t>
      </w:r>
      <w:r/>
    </w:p>
    <w:p>
      <w:r/>
      <w:r>
        <w:t>Hancock’s instinct was practical as well as loving. She wanted families to have somewhere to turn, especially in a period when coming out could mean losing work, security or support at home. The story of her early advocacy was later reported by Live 5 News, while Qnotes has reflected on her place in the Carolinas’ LGBTQ+ community.</w:t>
      </w:r>
      <w:r/>
    </w:p>
    <w:p>
      <w:pPr>
        <w:pStyle w:val="Heading2"/>
      </w:pPr>
      <w:r>
        <w:t>How South Carolina got its first PFLAG chapter</w:t>
      </w:r>
      <w:r/>
    </w:p>
    <w:p>
      <w:r/>
      <w:r>
        <w:t>In 1982, Hancock founded the state’s first PFLAG chapter, after hearing a radio broadcast about one of the organisation’s New York co-founders being attacked by callers. She rang in to ask how to start a local branch, then set about making that support available in a conservative state.</w:t>
      </w:r>
      <w:r/>
    </w:p>
    <w:p>
      <w:r/>
      <w:r>
        <w:t>People came to her for advice: relatives, social workers and ministers who wanted to help someone they cared about. The beginnings were modest, but the need was clear. Community histories and later tributes to Hancock show how that early work helped establish a more visible network of support in South Carolina.</w:t>
      </w:r>
      <w:r/>
    </w:p>
    <w:p>
      <w:pPr>
        <w:pStyle w:val="Heading2"/>
      </w:pPr>
      <w:r>
        <w:t>From hospital visits to legal help</w:t>
      </w:r>
      <w:r/>
    </w:p>
    <w:p>
      <w:r/>
      <w:r>
        <w:t>Hancock’s advocacy extended well beyond family meetings. She co-founded Palmetto AIDS Life Support Services, now known as PALSS, after volunteers visited people with AIDS in local hospitals, where stigma could make even basic human contact feel uncertain.</w:t>
      </w:r>
      <w:r/>
    </w:p>
    <w:p>
      <w:r/>
      <w:r>
        <w:t>She later trained as a lawyer, graduating from the University of South Carolina’s law school in 1988. Her clients included people facing job loss or insurance problems after an AIDS diagnosis, as well as LGBTQ+ people needing help with wills, adoption, custody and powers of attorney. That mix of compassion and practical expertise made her support especially valuable. Accounts of her work are also preserved in a South Carolina oral-history resource and PBS community programming.</w:t>
      </w:r>
      <w:r/>
    </w:p>
    <w:p>
      <w:pPr>
        <w:pStyle w:val="Heading2"/>
      </w:pPr>
      <w:r>
        <w:t>The first Pride march brought people into the streets</w:t>
      </w:r>
      <w:r/>
    </w:p>
    <w:p>
      <w:r/>
      <w:r>
        <w:t>In 1990, Hancock helped organise South Carolina’s first Pride march in Columbia. An estimated 2,000 people gathered at the state capitol, transforming a community that had often celebrated privately into one that could be seen in public.</w:t>
      </w:r>
      <w:r/>
    </w:p>
    <w:p>
      <w:r/>
      <w:r>
        <w:t>The march called for equal employment opportunities and the repeal of state sodomy laws, among other demands. Some participants took care to disguise themselves, and the celebration afterwards was held privately following threats. Even so, the event helped push Columbia’s employment protections towards including sexual orientation. It was a brave, visible step, and one that later community tributes describe as part of Hancock’s enduring legacy.</w:t>
      </w:r>
      <w:r/>
    </w:p>
    <w:p>
      <w:pPr>
        <w:pStyle w:val="Heading2"/>
      </w:pPr>
      <w:r>
        <w:t>A legacy that kept moving forward</w:t>
      </w:r>
      <w:r/>
    </w:p>
    <w:p>
      <w:r/>
      <w:r>
        <w:t>Hancock went on to help establish the Harriet Hancock Center, which provides support and services for LGBTQ+ people in Columbia. The centre was later named in her honour, a fitting recognition for someone who had spent years helping others find practical guidance and a sense of belonging.</w:t>
      </w:r>
      <w:r/>
    </w:p>
    <w:p>
      <w:r/>
      <w:r>
        <w:t>Her focus shifted towards transgender people in later life, whom she described as among the most misunderstood members of the community. She also lived to see same-sex marriage become legal nationwide and officiated at her son’s wedding in 2024. It’s a striking measure of how far the landscape changed, and of how much persistence it took to get there.</w:t>
      </w:r>
      <w:r/>
    </w:p>
    <w:p>
      <w:pPr>
        <w:pStyle w:val="Heading2"/>
      </w:pPr>
      <w:r>
        <w:t>Closing line</w:t>
      </w:r>
      <w:r/>
    </w:p>
    <w:p>
      <w:r/>
      <w:r>
        <w:t>Hancock’s story is a reminder that lasting change often starts with one person making room for others.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Paragraph 4: </w:t>
      </w:r>
      <w:hyperlink r:id="rId13">
        <w:r>
          <w:rPr>
            <w:color w:val="0000EE"/>
            <w:u w:val="single"/>
          </w:rPr>
          <w:t>[7]</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5">
        <w:r>
          <w:rPr>
            <w:color w:val="0000EE"/>
            <w:u w:val="single"/>
          </w:rPr>
          <w:t>[5]</w:t>
        </w:r>
      </w:hyperlink>
      <w:r>
        <w:t xml:space="preserve">- Paragraph 6: </w:t>
      </w:r>
      <w:hyperlink r:id="rId12">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https://www.washingtonpost.com/obituaries/2026/10/03/harriet-hancock-mother-scs-gay-rights-movement-dies-89/</w:t>
        </w:r>
      </w:hyperlink>
      <w:r>
        <w:t xml:space="preserve"> - Please view link - unable to able to access data</w:t>
      </w:r>
      <w:r/>
    </w:p>
    <w:p>
      <w:pPr>
        <w:pStyle w:val="ListNumber"/>
        <w:spacing w:line="240" w:lineRule="auto"/>
        <w:ind w:left="720"/>
      </w:pPr>
      <w:r/>
      <w:hyperlink r:id="rId10">
        <w:r>
          <w:rPr>
            <w:color w:val="0000EE"/>
            <w:u w:val="single"/>
          </w:rPr>
          <w:t>https://www.live5news.com/2026/09/24/harriet-hancock-pioneer-south-carolinas-lgbtq-rights-movement-dies-89/?outputType=amp</w:t>
        </w:r>
      </w:hyperlink>
      <w:r>
        <w:t xml:space="preserve"> - This report by Live 5 News recounts Harriet Hancock’s long involvement in South Carolina’s LGBTQ+ community and the news of her death at 89. It says her son Greg came out to her around 1980, prompting her to establish Columbia’s PFLAG chapter in 1982. The article also describes her co-founding Palmetto AIDS Life Support Services in 1985, during the AIDS crisis, and her role in organising South Carolina’s first Pride march in 1990. More than 2,000 people reportedly took part in the march to the State House. The report identifies Hancock as the “Mother of SC Pride” and notes that she died shortly before her 90th birthday. It also explains the significance of the Harriet Hancock Center, founded by Hancock as South Carolina’s first LGBTQ+ resource centre and a place serving people of all ages. The article quotes a statement from the centre recognising both the social changes Hancock lived to witness and the continuing need for advocacy. It offers a concise account of her principal community contributions, especially PFLAG, HIV/AIDS support and Pride organising, and helps substantiate the article’s claims about her public legacy.</w:t>
      </w:r>
      <w:r/>
    </w:p>
    <w:p>
      <w:pPr>
        <w:pStyle w:val="ListNumber"/>
        <w:spacing w:line="240" w:lineRule="auto"/>
        <w:ind w:left="720"/>
      </w:pPr>
      <w:r/>
      <w:hyperlink r:id="rId12">
        <w:r>
          <w:rPr>
            <w:color w:val="0000EE"/>
            <w:u w:val="single"/>
          </w:rPr>
          <w:t>https://qnotescarolinas.com/two-decades-and-counting/</w:t>
        </w:r>
      </w:hyperlink>
      <w:r>
        <w:t xml:space="preserve"> - This Qnotes Carolinas retrospective traces the growth of South Carolina Pride and describes Harriet Hancock’s role in getting the movement started. It reports that in 1989 Hancock, a PFLAG parent, used a picnic on Dreher Island to gather names from people willing to help organise a march through Columbia. At that time, the article says, the state had few avenues for LGBTQ+ visibility and support; Columbia’s PFLAG chapter was especially important. After roughly a year of planning, about 1,500 people marched down Main Street on 23 June 1990. Drawing on a contemporary account, the retrospective describes participants gathering before the march and the event as an unprecedented public demonstration of gay activism in South Carolina. It also places the march within the wider development of the SC Pride Movement, which later became a statewide advocacy organisation. The piece notes that the organisation supported the Harriet Hancock Community Center and Rainbow Radio, extending the movement beyond an annual parade. This history corroborates the account of Hancock’s initiative, the Pride march’s timing and scale, and the subsequent development of community institutions. The article is a historical look back rather than a biography, with its emphasis on the movement and its evolution.</w:t>
      </w:r>
      <w:r/>
    </w:p>
    <w:p>
      <w:pPr>
        <w:pStyle w:val="ListNumber"/>
        <w:spacing w:line="240" w:lineRule="auto"/>
        <w:ind w:left="720"/>
      </w:pPr>
      <w:r/>
      <w:hyperlink r:id="rId11">
        <w:r>
          <w:rPr>
            <w:color w:val="0000EE"/>
            <w:u w:val="single"/>
          </w:rPr>
          <w:t>https://qnotescarolinas.com/the-carolinas-lgbtq-community-has-lost-a-giant/</w:t>
        </w:r>
      </w:hyperlink>
      <w:r>
        <w:t xml:space="preserve"> - This Qnotes Carolinas obituary-style tribute remembers Harriet Hancock as a lawyer, mother and advocate whose influence reached across South Carolina’s LGBTQ+ community. It reports that she died on 23 September 2026, shortly before her 90th birthday, and explains why many affectionately called her “Mama Harriet”. The article describes her part in planning the state’s first Pride march: at a community picnic in 1989, she walked through the crowd with a clipboard to recruit people to help organise it. It also credits her with helping establish the state’s first PFLAG chapter, Palmetto AIDS Life Support Services and Rainbow Radio. A central theme is that her activism was deeply personal. The article recalls her taking her son Greg’s hand as they marched together in Columbia in 1990, and recounts her supportive response when he came out to her. It includes reflections from people who knew her and describes how the community centre was eventually named in her honour. The tribute supports the claims about her family-centred motivation, organising work, AIDS advocacy, Pride history and lasting importance to the local LGBTQ+ community.</w:t>
      </w:r>
      <w:r/>
    </w:p>
    <w:p>
      <w:pPr>
        <w:pStyle w:val="ListNumber"/>
        <w:spacing w:line="240" w:lineRule="auto"/>
        <w:ind w:left="720"/>
      </w:pPr>
      <w:r/>
      <w:hyperlink r:id="rId15">
        <w:r>
          <w:rPr>
            <w:color w:val="0000EE"/>
            <w:u w:val="single"/>
          </w:rPr>
          <w:t>https://www.richlandlibrary.com/blog/2022-03-11/columbia-women-walking-tour</w:t>
        </w:r>
      </w:hyperlink>
      <w:r>
        <w:t xml:space="preserve"> - Richland Library’s Columbia women’s walking-tour page includes a short profile of Harriet Hancock under the heading “SC Mother of Pride”. It says she was born in Columbia in 1936, finished high school in 1954, later earned a sociology degree from the University of South Carolina and graduated from its law school in 1988. The profile describes her activism beginning after her son came out to her, and says she founded South Carolina’s PFLAG chapter. It also credits her with founding Palmetto AIDS Life Support Services in 1985 to assist people with AIDS and challenge stigma. The page connects her organising efforts to South Carolina’s first Pride parade and notes the establishment of the Harriet Hancock Center in 1993 as a safe community resource. It portrays Hancock as both a Columbia attorney and a continuing advocate for LGBTQ+ people. The library’s account is a brief local-history overview, rather than a detailed obituary, but it helps verify biographical details about her education and legal career, as well as the establishment of PFLAG, PALSS, Pride and the centre. The walking-tour format situates her legacy among other women who shaped Columbia and South Carolina.</w:t>
      </w:r>
      <w:r/>
    </w:p>
    <w:p>
      <w:pPr>
        <w:pStyle w:val="ListNumber"/>
        <w:spacing w:line="240" w:lineRule="auto"/>
        <w:ind w:left="720"/>
      </w:pPr>
      <w:r/>
      <w:hyperlink r:id="rId14">
        <w:r>
          <w:rPr>
            <w:color w:val="0000EE"/>
            <w:u w:val="single"/>
          </w:rPr>
          <w:t>https://www.pbs.org/video/community-potluck-lgbtq-h2gnym/</w:t>
        </w:r>
      </w:hyperlink>
      <w:r>
        <w:t xml:space="preserve"> - This PBS episode explores South Carolina LGBTQ+ history through a community potluck and the story of the early Pride movement. It explains that, when coming out could put relationships, employment and personal safety at risk, activists including Harriet Hancock helped create supportive spaces. The programme describes how a picnic in the late 1980s became a starting point for organising around equality. In the episode, Hancock speaks about her son coming out to her around 1980 or 1981. She recalls that he was distressed and afraid of rejection, and says she comforted him and accepted him. She was concerned not only for her son but also about the way society might treat him, which motivated her activism. Other speakers discuss the 1990 Pride march, including the emotional experience of participants and the significance of appearing publicly at the State House. The programme presents Hancock’s work as sustained community involvement: she says she began in 1982 and intended to help for as long as she could. This source supports the article’s account of the risks LGBTQ+ people faced, Hancock’s response to her son’s coming out, the origins of the Pride march and the importance of safe, welcoming community spaces.</w:t>
      </w:r>
      <w:r/>
    </w:p>
    <w:p>
      <w:pPr>
        <w:pStyle w:val="ListNumber"/>
        <w:spacing w:line="240" w:lineRule="auto"/>
        <w:ind w:left="720"/>
      </w:pPr>
      <w:r/>
      <w:hyperlink r:id="rId13">
        <w:r>
          <w:rPr>
            <w:color w:val="0000EE"/>
            <w:u w:val="single"/>
          </w:rPr>
          <w:t>https://www.scpronet.com/modjeskaschool/wp-content/uploads/2016/08/hancock_booklet_web_sm.pdf</w:t>
        </w:r>
      </w:hyperlink>
      <w:r>
        <w:t xml:space="preserve"> - This historical booklet documents the South Carolina LGBTQ+ movement and includes material about Harriet Hancock and the first Pride march. It describes how the idea of a public march developed after activist Jim Blanton challenged the community to move beyond private picnics and parties. Hancock accepted the challenge, circulated a clipboard at a Pride picnic and asked attendees whether they would support a march the following year. The booklet explains that many people feared being open because of possible consequences at work and elsewhere. It recounts the subsequent organising meetings, the formation of the South Carolina Gay and Lesbian Pride Movement and the extensive planning that preceded the event. The first march is presented as a public declaration of visibility and equal citizenship, with participants carrying banners and gathering at the State House. Elsewhere, the booklet lists demands made by organisers, including equal employment opportunities and repeal of the state’s sodomy law. It also preserves first-hand reflections and historical images that place Hancock’s work in the context of broader community activism. As a primary-oriented historical resource, it supports claims about the march’s origins, planning, political aims and the fear and courage surrounding public LGBTQ+ organising in South Carolina.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obituaries/2026/10/03/harriet-hancock-mother-scs-gay-rights-movement-dies-89/" TargetMode="External"/><Relationship Id="rId10" Type="http://schemas.openxmlformats.org/officeDocument/2006/relationships/hyperlink" Target="https://www.live5news.com/2026/09/24/harriet-hancock-pioneer-south-carolinas-lgbtq-rights-movement-dies-89/?outputType=amp" TargetMode="External"/><Relationship Id="rId11" Type="http://schemas.openxmlformats.org/officeDocument/2006/relationships/hyperlink" Target="https://qnotescarolinas.com/the-carolinas-lgbtq-community-has-lost-a-giant/" TargetMode="External"/><Relationship Id="rId12" Type="http://schemas.openxmlformats.org/officeDocument/2006/relationships/hyperlink" Target="https://qnotescarolinas.com/two-decades-and-counting/" TargetMode="External"/><Relationship Id="rId13" Type="http://schemas.openxmlformats.org/officeDocument/2006/relationships/hyperlink" Target="https://www.scpronet.com/modjeskaschool/wp-content/uploads/2016/08/hancock_booklet_web_sm.pdf" TargetMode="External"/><Relationship Id="rId14" Type="http://schemas.openxmlformats.org/officeDocument/2006/relationships/hyperlink" Target="https://www.pbs.org/video/community-potluck-lgbtq-h2gnym/" TargetMode="External"/><Relationship Id="rId15" Type="http://schemas.openxmlformats.org/officeDocument/2006/relationships/hyperlink" Target="https://www.richlandlibrary.com/blog/2022-03-11/columbia-women-walking-t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