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Buenos Aires Pride March 2026: Route, Times and Key Details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Buenos Aires is preparing for its 35th LGBTINB+ Pride March on Saturday 7 November, with a rally, performances and a march towards Congress. Organisers say this year’s antifascist and antiracist gathering will also spotlight calls for greater protection and historical reparation for older trans and travesti people.</w:t>
      </w:r>
      <w:r/>
    </w:p>
    <w:p>
      <w:pPr>
        <w:pStyle w:val="Heading2"/>
      </w:pPr>
      <w:r>
        <w:t>Essential Takeaways</w:t>
      </w:r>
      <w:r/>
      <w:r/>
    </w:p>
    <w:p>
      <w:pPr>
        <w:pStyle w:val="ListBullet"/>
        <w:spacing w:line="240" w:lineRule="auto"/>
        <w:ind w:left="720"/>
      </w:pPr>
      <w:r/>
      <w:r>
        <w:rPr>
          <w:b/>
        </w:rPr>
        <w:t>Meet from 2pm:</w:t>
      </w:r>
      <w:r>
        <w:t xml:space="preserve"> The gathering starts at Lima and Avenida Belgrano, with artists and DJs.</w:t>
      </w:r>
      <w:r/>
    </w:p>
    <w:p>
      <w:pPr>
        <w:pStyle w:val="ListBullet"/>
        <w:spacing w:line="240" w:lineRule="auto"/>
        <w:ind w:left="720"/>
      </w:pPr>
      <w:r/>
      <w:r>
        <w:rPr>
          <w:b/>
        </w:rPr>
        <w:t>A key event at 5pm:</w:t>
      </w:r>
      <w:r>
        <w:t xml:space="preserve"> Organisers have scheduled an intervention calling for historical reparation for older trans and travesti survivors.</w:t>
      </w:r>
      <w:r/>
    </w:p>
    <w:p>
      <w:pPr>
        <w:pStyle w:val="ListBullet"/>
        <w:spacing w:line="240" w:lineRule="auto"/>
        <w:ind w:left="720"/>
      </w:pPr>
      <w:r/>
      <w:r>
        <w:rPr>
          <w:b/>
        </w:rPr>
        <w:t>The march sets off at 5.30pm:</w:t>
      </w:r>
      <w:r>
        <w:t xml:space="preserve"> Participants will head towards the National Congress.</w:t>
      </w:r>
      <w:r/>
    </w:p>
    <w:p>
      <w:pPr>
        <w:pStyle w:val="ListBullet"/>
        <w:spacing w:line="240" w:lineRule="auto"/>
        <w:ind w:left="720"/>
      </w:pPr>
      <w:r/>
      <w:r>
        <w:rPr>
          <w:b/>
        </w:rPr>
        <w:t>The day includes tributes:</w:t>
      </w:r>
      <w:r>
        <w:t xml:space="preserve"> A homage to Taty Almeida and the Mothers of Plaza de Mayo is planned.</w:t>
      </w:r>
      <w:r/>
    </w:p>
    <w:p>
      <w:pPr>
        <w:pStyle w:val="ListBullet"/>
        <w:spacing w:line="240" w:lineRule="auto"/>
        <w:ind w:left="720"/>
      </w:pPr>
      <w:r/>
      <w:r>
        <w:rPr>
          <w:b/>
        </w:rPr>
        <w:t>The central demand:</w:t>
      </w:r>
      <w:r>
        <w:t xml:space="preserve"> Campaigners are backing the proposed “Recognising Is Repairing” bill.</w:t>
      </w:r>
      <w:r/>
      <w:r/>
    </w:p>
    <w:p>
      <w:pPr>
        <w:pStyle w:val="Heading2"/>
      </w:pPr>
      <w:r>
        <w:t>Pride March 2026 begins with music and a clear message</w:t>
      </w:r>
      <w:r/>
    </w:p>
    <w:p>
      <w:r/>
      <w:r>
        <w:t>The 35th Buenos Aires Pride March is scheduled for Saturday 7 November under the slogan “Pride to power! Hate to hell!” The first meeting point is the corner of Lima and Avenida Belgrano, where the afternoon will begin with performances and DJs before the formal programme gets under way.</w:t>
      </w:r>
      <w:r/>
    </w:p>
    <w:p>
      <w:r/>
      <w:r>
        <w:t>The gathering is billed as both antifascist and antiracist, with human-rights organisations and trade unions expected to take part. That mix gives the march a broader political character than a celebration alone: organisers are using the day to draw attention to discrimination, public policy and the safety of LGBTINB+ people.</w:t>
      </w:r>
      <w:r/>
    </w:p>
    <w:p>
      <w:pPr>
        <w:pStyle w:val="Heading2"/>
      </w:pPr>
      <w:r>
        <w:t>What time does the Buenos Aires march start?</w:t>
      </w:r>
      <w:r/>
    </w:p>
    <w:p>
      <w:r/>
      <w:r>
        <w:t>The programme begins at 2pm, followed at 5pm by an intervention focused on historical reparation for older trans and travesti survivors. A tribute to Taty Almeida and the Mothers of Plaza de Mayo is also planned, with the participation of H.I.J.O.S. Capital, before the central rally.</w:t>
      </w:r>
      <w:r/>
    </w:p>
    <w:p>
      <w:r/>
      <w:r>
        <w:t>The procession is due to leave at 5.30pm and travel towards the National Congress. Reports by Cadena 3, Página/12 and La Nación also describe the event’s timings and route, making those details useful for anyone planning when to arrive or where to meet friends.</w:t>
      </w:r>
      <w:r/>
    </w:p>
    <w:p>
      <w:pPr>
        <w:pStyle w:val="Heading2"/>
      </w:pPr>
      <w:r>
        <w:t>Why campaigners are calling for historical reparation</w:t>
      </w:r>
      <w:r/>
    </w:p>
    <w:p>
      <w:r/>
      <w:r>
        <w:t>One of the march’s central demands is approval of the proposed “Recognising Is Repairing” bill. The measure seeks historical reparation for older trans and travesti people who survived state violence linked to gender identity, with campaigners pointing to social vulnerability and limited access to support.</w:t>
      </w:r>
      <w:r/>
    </w:p>
    <w:p>
      <w:r/>
      <w:r>
        <w:t>The proposal’s stated aims include social recognition, inclusion and comprehensive healthcare. Prensa Obrera has also covered the campaign for a dignified later life for trans and travesti people. For many participants, then, the call is not an abstract policy point; it is about whether people who endured state persecution can access meaningful support now.</w:t>
      </w:r>
      <w:r/>
    </w:p>
    <w:p>
      <w:pPr>
        <w:pStyle w:val="Heading2"/>
      </w:pPr>
      <w:r>
        <w:t>A coalition of groups, not a single organisation</w:t>
      </w:r>
      <w:r/>
    </w:p>
    <w:p>
      <w:r/>
      <w:r>
        <w:t>The march is convened by the Historical Line Pride March Organising Commission, with support from the Pride and Struggle Front and LGBTINB+ organisations including the Homosexual Community of Argentina, SIGLA and 100% Diversity and Rights. Human-rights groups such as the Mothers and Grandmothers of Plaza de Mayo, H.I.J.O.S. Capital and NIETES are also expected.</w:t>
      </w:r>
      <w:r/>
    </w:p>
    <w:p>
      <w:r/>
      <w:r>
        <w:t>Trade unions, including groups linked to both CTA federations and the CGT, are among the announced participants. That wide coalition reflects how the march connects LGBTINB+ rights with wider debates about human rights, work and public services.</w:t>
      </w:r>
      <w:r/>
    </w:p>
    <w:p>
      <w:pPr>
        <w:pStyle w:val="Heading2"/>
      </w:pPr>
      <w:r>
        <w:t>Plan ahead for the afternoon</w:t>
      </w:r>
      <w:r/>
    </w:p>
    <w:p>
      <w:r/>
      <w:r>
        <w:t>If you’re going, arriving before the 2pm start should make it easier to find the gathering point and catch the opening performances. The route is towards Congress, but large marches can move slowly, so leave extra time and agree on a meeting spot in case your group gets separated.</w:t>
      </w:r>
      <w:r/>
    </w:p>
    <w:p>
      <w:r/>
      <w:r>
        <w:t>The programme brings music, remembrance and policy demands into one afternoon. It’s a reminder that Pride can be joyful and politically urgent at the same time.</w:t>
      </w:r>
      <w:r/>
    </w:p>
    <w:p>
      <w:r/>
      <w:r>
        <w:t>It's worth checking organisers' latest updates before setting off, especially for any changes to timings or access.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t xml:space="preserve">- Paragraph 2: </w:t>
      </w:r>
      <w:hyperlink r:id="rId10">
        <w:r>
          <w:rPr>
            <w:color w:val="0000EE"/>
            <w:u w:val="single"/>
          </w:rPr>
          <w:t>[2]</w:t>
        </w:r>
      </w:hyperlink>
      <w:r>
        <w:t xml:space="preserve">, </w:t>
      </w:r>
      <w:hyperlink r:id="rId13">
        <w:r>
          <w:rPr>
            <w:color w:val="0000EE"/>
            <w:u w:val="single"/>
          </w:rPr>
          <w:t>[3]</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[3]</w:t>
        </w:r>
      </w:hyperlink>
      <w:r>
        <w:t xml:space="preserve">, </w:t>
      </w:r>
      <w:hyperlink r:id="rId11">
        <w:r>
          <w:rPr>
            <w:color w:val="0000EE"/>
            <w:u w:val="single"/>
          </w:rPr>
          <w:t>[4]</w:t>
        </w:r>
      </w:hyperlink>
      <w:r>
        <w:t xml:space="preserve">- Paragraph 4: </w:t>
      </w:r>
      <w:hyperlink r:id="rId9">
        <w:r>
          <w:rPr>
            <w:color w:val="0000EE"/>
            <w:u w:val="single"/>
          </w:rPr>
          <w:t>[1]</w:t>
        </w:r>
      </w:hyperlink>
      <w:r>
        <w:t xml:space="preserve">, </w:t>
      </w:r>
      <w:hyperlink r:id="rId10">
        <w:r>
          <w:rPr>
            <w:color w:val="0000EE"/>
            <w:u w:val="single"/>
          </w:rPr>
          <w:t>[2]</w:t>
        </w:r>
      </w:hyperlink>
      <w:r>
        <w:t xml:space="preserve">, </w:t>
      </w:r>
      <w:hyperlink r:id="rId13">
        <w:r>
          <w:rPr>
            <w:color w:val="0000EE"/>
            <w:u w:val="single"/>
          </w:rPr>
          <w:t>[3]</w:t>
        </w:r>
      </w:hyperlink>
      <w:r>
        <w:t xml:space="preserve">- Paragraph 5: </w:t>
      </w:r>
      <w:hyperlink r:id="rId9">
        <w:r>
          <w:rPr>
            <w:color w:val="0000EE"/>
            <w:u w:val="single"/>
          </w:rPr>
          <w:t>[1]</w:t>
        </w:r>
      </w:hyperlink>
      <w:r>
        <w:t xml:space="preserve">, </w:t>
      </w:r>
      <w:hyperlink r:id="rId14">
        <w:r>
          <w:rPr>
            <w:color w:val="0000EE"/>
            <w:u w:val="single"/>
          </w:rPr>
          <w:t>[6]</w:t>
        </w:r>
      </w:hyperlink>
      <w:r>
        <w:t xml:space="preserve">- Paragraph 6: </w:t>
      </w:r>
      <w:hyperlink r:id="rId9">
        <w:r>
          <w:rPr>
            <w:color w:val="0000EE"/>
            <w:u w:val="single"/>
          </w:rPr>
          <w:t>[1]</w:t>
        </w:r>
      </w:hyperlink>
      <w:r>
        <w:t xml:space="preserve">, </w:t>
      </w:r>
      <w:hyperlink r:id="rId13">
        <w:r>
          <w:rPr>
            <w:color w:val="0000EE"/>
            <w:u w:val="single"/>
          </w:rPr>
          <w:t>[3]</w:t>
        </w:r>
      </w:hyperlink>
      <w:r>
        <w:t xml:space="preserve">, </w:t>
      </w:r>
      <w:hyperlink r:id="rId12">
        <w:r>
          <w:rPr>
            <w:color w:val="0000EE"/>
            <w:u w:val="single"/>
          </w:rPr>
          <w:t>[5]</w:t>
        </w:r>
      </w:hyperlink>
      <w:r>
        <w:t xml:space="preserve">- Paragraph 7: </w:t>
      </w:r>
      <w:hyperlink r:id="rId9">
        <w:r>
          <w:rPr>
            <w:color w:val="0000EE"/>
            <w:u w:val="single"/>
          </w:rPr>
          <w:t>[1]</w:t>
        </w:r>
      </w:hyperlink>
      <w:r>
        <w:t xml:space="preserve">, </w:t>
      </w:r>
      <w:hyperlink r:id="rId10">
        <w:r>
          <w:rPr>
            <w:color w:val="0000EE"/>
            <w:u w:val="single"/>
          </w:rPr>
          <w:t>[2]</w:t>
        </w:r>
      </w:hyperlink>
      <w:r>
        <w:t xml:space="preserve">, </w:t>
      </w:r>
      <w:hyperlink r:id="rId11">
        <w:r>
          <w:rPr>
            <w:color w:val="0000EE"/>
            <w:u w:val="single"/>
          </w:rPr>
          <w:t>[4]</w:t>
        </w:r>
      </w:hyperlink>
      <w:r>
        <w:t xml:space="preserve">- Paragraph 8: </w:t>
      </w:r>
      <w:hyperlink r:id="rId10">
        <w:r>
          <w:rPr>
            <w:color w:val="0000EE"/>
            <w:u w:val="single"/>
          </w:rPr>
          <w:t>[2]</w:t>
        </w:r>
      </w:hyperlink>
      <w:r>
        <w:t xml:space="preserve">, </w:t>
      </w:r>
      <w:hyperlink r:id="rId13">
        <w:r>
          <w:rPr>
            <w:color w:val="0000EE"/>
            <w:u w:val="single"/>
          </w:rPr>
          <w:t>[3]</w:t>
        </w:r>
      </w:hyperlink>
      <w:r>
        <w:t xml:space="preserve">, </w:t>
      </w:r>
      <w:hyperlink r:id="rId11">
        <w:r>
          <w:rPr>
            <w:color w:val="0000EE"/>
            <w:u w:val="single"/>
          </w:rPr>
          <w:t>[4]</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https://perfil.com/sociedad/35-marcha-del-orgullo-lgbt-a-que-hora-empieza-los-shows-previstos-y-el-recorrido-aWtWL0F9TwhH</w:t>
        </w:r>
      </w:hyperlink>
      <w:r>
        <w:t xml:space="preserve"> - Please view link - unable to able to access data</w:t>
      </w:r>
      <w:r/>
    </w:p>
    <w:p>
      <w:pPr>
        <w:pStyle w:val="ListNumber"/>
        <w:spacing w:line="240" w:lineRule="auto"/>
        <w:ind w:left="720"/>
      </w:pPr>
      <w:r/>
      <w:hyperlink r:id="rId10">
        <w:r>
          <w:rPr>
            <w:color w:val="0000EE"/>
            <w:u w:val="single"/>
          </w:rPr>
          <w:t>https://www.cadena3.com/noticia/sociedad/marcha-del-orgullo-lgbt-cronograma-horarios-y-recorrido-en-buenos-aires_611000</w:t>
        </w:r>
      </w:hyperlink>
      <w:r>
        <w:t xml:space="preserve"> - This report, credited to Noticias Argentinas, gives the schedule and demands described in the supplied Perfil article. It says the 35th LGBTINB+ Pride March will take place in Buenos Aires on Saturday 7 November under the slogan “¡El orgullo al poder! ¡El odio al carajo!”. The gathering is announced for 14:00 at Lima and Avenida Belgrano, with artists and DJs performing beforehand. At 17:00, participants are due to hold an intervention calling for historical reparation for older travesti and trans survivors, alongside a tribute to Taty Almeida and the Mothers of Plaza de Mayo, with H.I.J.O.S. Capital taking part. The central address follows, and the march is scheduled to leave for Congress at 17:30. The report describes the organisers’ opposition to what they view as government exclusion and their demand for diversity and protection from prejudice-driven violence to return to the centre of public policy. It also outlines the “Reconocer es Reparar” bill, which seeks recognition and support for older travesti and trans people affected by state violence. The Frente Orgullo y Lucha is identified as a promoter, alongside human-rights groups and trade unions. This article reproduces the supplied schedule, unlike other current reports listed below.</w:t>
      </w:r>
      <w:r/>
    </w:p>
    <w:p>
      <w:pPr>
        <w:pStyle w:val="ListNumber"/>
        <w:spacing w:line="240" w:lineRule="auto"/>
        <w:ind w:left="720"/>
      </w:pPr>
      <w:r/>
      <w:hyperlink r:id="rId13">
        <w:r>
          <w:rPr>
            <w:color w:val="0000EE"/>
            <w:u w:val="single"/>
          </w:rPr>
          <w:t>https://www.pagina12.com.ar/2026/11/05/marcha-del-orgullo-2026-asi-sera-el-recorrido-hacia-el-congreso/</w:t>
        </w:r>
      </w:hyperlink>
      <w:r>
        <w:t xml:space="preserve"> - Página/12 reports on the 35th Buenos Aires Pride March, scheduled for Saturday 7 November 2026, and describes a change to the usual route. It says the march will not start at Plaza de Mayo, because security arrangements for Pope Leo XIV’s visit will restrict access to that area. Instead, organisers plan a gathering on Avenida 9 de Julio, between Sarmiento and Avenida Belgrano. The report states that the march will set off at 16:00 and head towards Congress, where the official statement and closing festival are expected. Its published programme lists a Pride fair at 10:00, the Nadia Echazú stage at 11:00, the march at 16:00 and the Carlos Jáuregui stage at 18:00. The article also discusses the organisers’ account of the logistical and cultural work behind the event and gives a different slogan from the one in the supplied Perfil text: “Cuando el odio avanza, el orgullo en las calles es resistencia”. This is a useful, contemporaneous source for checking the event’s date, revised location and timetable. Notably, its stated gathering place and departure time do not match the supplied article’s Lima and Avenida Belgrano location, 14:00 gathering or 17:30 start.</w:t>
      </w:r>
      <w:r/>
    </w:p>
    <w:p>
      <w:pPr>
        <w:pStyle w:val="ListNumber"/>
        <w:spacing w:line="240" w:lineRule="auto"/>
        <w:ind w:left="720"/>
      </w:pPr>
      <w:r/>
      <w:hyperlink r:id="rId11">
        <w:r>
          <w:rPr>
            <w:color w:val="0000EE"/>
            <w:u w:val="single"/>
          </w:rPr>
          <w:t>https://www.lanacion.com.ar/que-sale/marcha-del-orgullo-2026-en-buenos-aires-cuando-es-horarios-recorrido-y-artistas-confirmados-nid05112026/</w:t>
        </w:r>
      </w:hyperlink>
      <w:r>
        <w:t xml:space="preserve"> - LA NACION previews the 35th Pride March in Buenos Aires, stating that it is due to take place on Saturday 7 November 2026 and is free to attend. The article identifies the Comisión Organizadora de la Marcha del Orgullo as the event’s convener and gives the slogan “Cuando el odio avanza, el orgullo en las calles es resistencia”. It highlights a shared float by Fiesta Polenta and Asociación Civil Mocha Celis. The collaboration joins a nightlife project with an organisation working to expand education, employment and rights for travesti, trans and non-binary people. The report describes Polenta’s inclusive approach and Mocha Celis’s work, including its popular secondary school, professional training, employment support, food assistance and help accessing rights. It says the school, founded in 2011, became a model that inspired similar initiatives elsewhere. The article offers useful background on organisations and activities connected with the march, and independently supports the date and 35th-edition details. It does not substantiate the supplied text’s specific 14:00 meeting time, Lima and Avenida Belgrano assembly point, 17:00 reparations intervention or 17:30 departure. Readers should therefore treat those details as disputed when comparing this preview with reports published closer to the event.</w:t>
      </w:r>
      <w:r/>
    </w:p>
    <w:p>
      <w:pPr>
        <w:pStyle w:val="ListNumber"/>
        <w:spacing w:line="240" w:lineRule="auto"/>
        <w:ind w:left="720"/>
      </w:pPr>
      <w:r/>
      <w:hyperlink r:id="rId12">
        <w:r>
          <w:rPr>
            <w:color w:val="0000EE"/>
            <w:u w:val="single"/>
          </w:rPr>
          <w:t>https://www.c5n.com/sociedad/ultiman-detalles-para-la-marcha-del-orgullo-en-buenos-aires-del-7-de-noviembre-20-octubre-2026</w:t>
        </w:r>
      </w:hyperlink>
      <w:r>
        <w:t xml:space="preserve"> - C5N’s report, published while arrangements were still being negotiated, confirms the planned date of Saturday 7 November for the 35th Buenos Aires Pride March. It describes preparations including a fair with 450 stalls, 200 emergency responders, invited artists and political demands. The organisers confirmed that the event would proceed despite uncertainty caused by security planning for Pope Leo XIV’s visit. At the time of publication, however, the starting point and precise route had not been settled. Plaza de Mayo was expected to become a restricted security zone, prompting discussions between the organisers and city officials about an alternative. The article reports that the fair’s layout would depend on the final route and that the organisers expected a large turnout. It also names performers, including María Becerra, La Joaqui, Martín Cirio, Missy Copper, Santi Magliocco, La Turca Rahim and Blujaus. This source supports the event date, the logistical context and the existence of programme and route planning, rather than the precise schedule in the supplied Perfil text. Since it was published before the later route announcement, its account of the route being undecided should be read as an earlier update, not as the final itinerary.</w:t>
      </w:r>
      <w:r/>
    </w:p>
    <w:p>
      <w:pPr>
        <w:pStyle w:val="ListNumber"/>
        <w:spacing w:line="240" w:lineRule="auto"/>
        <w:ind w:left="720"/>
      </w:pPr>
      <w:r/>
      <w:hyperlink r:id="rId14">
        <w:r>
          <w:rPr>
            <w:color w:val="0000EE"/>
            <w:u w:val="single"/>
          </w:rPr>
          <w:t>https://www.prensaobrera.com/lgbti/reconocer-es-reparar-por-una-adultez-trans-travesti-digna</w:t>
        </w:r>
      </w:hyperlink>
      <w:r>
        <w:t xml:space="preserve"> - Prensa Obrera interviews Sandra Igora, an activist involved in campaigning for historical reparation for older travesti and trans people. The article explains how the proposal responds to past and continuing exclusion, including police persecution, violence, discrimination and barriers to formal employment. Igora describes the difficulties faced by older trans women who were unable to build stable work histories or pension contributions, and argues that recognition should include material support and access to healthcare. The interview recounts activism in Río Negro and discusses local reparation measures in other parts of Argentina, while noting that the proposal in Río Negro had been introduced but was still awaiting political support. It also sets out the campaign’s view that older people who experienced decades of exclusion remain socially and economically vulnerable. This article provides background for the “Reconocer es Reparar” demand mentioned in the supplied Perfil article, but it concerns advocacy and a provincial proposal rather than confirming the march’s schedule or route. The interview is useful for understanding why activists frame reparation as more than a symbolic gesture: it is connected to income, healthcare, recognition and the consequences of state and societal violence. Its account is based largely on the activist’s testimony and should be read in that context.</w:t>
      </w:r>
      <w:r/>
    </w:p>
    <w:p>
      <w:pPr>
        <w:pStyle w:val="ListNumber"/>
        <w:spacing w:line="240" w:lineRule="auto"/>
        <w:ind w:left="720"/>
      </w:pPr>
      <w:r/>
      <w:hyperlink r:id="rId15">
        <w:r>
          <w:rPr>
            <w:color w:val="0000EE"/>
            <w:u w:val="single"/>
          </w:rPr>
          <w:t>https://tbinternet.ohchr.org/_layouts/15/TreatyBodyExternal/DownloadDraft.aspx?key=J+ftOMXZion4Ln6TT4I9ePboKhwsWA2xQGHY0Ze5RFAGRpJJ3m793mnuIdhTDAQj</w:t>
        </w:r>
      </w:hyperlink>
      <w:r>
        <w:t xml:space="preserve"> - This submission to a United Nations human-rights process discusses Argentina’s proposed “Reconocer es Reparar” legislation. It records that the initiative was first presented to the national Chamber of Deputies in 2014 and was later reintroduced after losing parliamentary status. The document explains that the proposal seeks state recognition and reparation for travesti and trans people subjected to institutional violence because of their gender identity. It links that violence to police regulations and other actions that violated human rights, including measures that criminalised gender expression and affected people’s livelihoods. The submission presents reparation as broader than compensation: it raises questions about current living conditions, social security and the ability to live with dignity. It also describes the proposal as addressing economic, social and cultural rights, particularly social security. This primary human-rights document supports the background and purpose of the bill referenced in the supplied Perfil article. It does not verify the march’s date, meeting location, performances or route. Its discussion is historical and focuses on the bill’s objectives and legislative history as understood at the time the submission was prepared, so it should not be treated as an update on the proposal’s present parliamentary status.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erfil.com/sociedad/35-marcha-del-orgullo-lgbt-a-que-hora-empieza-los-shows-previstos-y-el-recorrido-aWtWL0F9TwhH" TargetMode="External"/><Relationship Id="rId10" Type="http://schemas.openxmlformats.org/officeDocument/2006/relationships/hyperlink" Target="https://www.cadena3.com/noticia/sociedad/marcha-del-orgullo-lgbt-cronograma-horarios-y-recorrido-en-buenos-aires_611000" TargetMode="External"/><Relationship Id="rId11" Type="http://schemas.openxmlformats.org/officeDocument/2006/relationships/hyperlink" Target="https://www.lanacion.com.ar/que-sale/marcha-del-orgullo-2026-en-buenos-aires-cuando-es-horarios-recorrido-y-artistas-confirmados-nid05112026/" TargetMode="External"/><Relationship Id="rId12" Type="http://schemas.openxmlformats.org/officeDocument/2006/relationships/hyperlink" Target="https://www.c5n.com/sociedad/ultiman-detalles-para-la-marcha-del-orgullo-en-buenos-aires-del-7-de-noviembre-20-octubre-2026" TargetMode="External"/><Relationship Id="rId13" Type="http://schemas.openxmlformats.org/officeDocument/2006/relationships/hyperlink" Target="https://www.pagina12.com.ar/2026/11/05/marcha-del-orgullo-2026-asi-sera-el-recorrido-hacia-el-congreso/" TargetMode="External"/><Relationship Id="rId14" Type="http://schemas.openxmlformats.org/officeDocument/2006/relationships/hyperlink" Target="https://www.prensaobrera.com/lgbti/reconocer-es-reparar-por-una-adultez-trans-travesti-digna" TargetMode="External"/><Relationship Id="rId15" Type="http://schemas.openxmlformats.org/officeDocument/2006/relationships/hyperlink" Target="https://tbinternet.ohchr.org/_layouts/15/TreatyBodyExternal/DownloadDraft.aspx?key=J+ftOMXZion4Ln6TT4I9ePboKhwsWA2xQGHY0Ze5RFAGRpJJ3m793mnuIdhTDAQ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