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Digital Futures: Seven Artists Imagine Online Freedom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queer digital futures project from the Electronic Frontier Foundation and a queer arts collective asks what technology could look like when creativity, identity and freedom come first. Its seven artists imagine everything from intimate online spaces to tools for collective resistance, offering a vivid alternative to a digital world shaped chiefly by surveillance and control.</w:t>
      </w:r>
      <w:r/>
    </w:p>
    <w:p>
      <w:pPr>
        <w:pStyle w:val="Heading2"/>
      </w:pPr>
      <w:r>
        <w:t>Essential Takeaways</w:t>
      </w:r>
      <w:r/>
      <w:r/>
    </w:p>
    <w:p>
      <w:pPr>
        <w:pStyle w:val="ListBullet"/>
        <w:spacing w:line="240" w:lineRule="auto"/>
        <w:ind w:left="720"/>
      </w:pPr>
      <w:r/>
      <w:r>
        <w:rPr>
          <w:b/>
        </w:rPr>
        <w:t>Seven creative perspectives:</w:t>
      </w:r>
      <w:r>
        <w:t xml:space="preserve"> The project brings together seven artists to explore digital liberation through essays and stories.</w:t>
      </w:r>
      <w:r/>
    </w:p>
    <w:p>
      <w:pPr>
        <w:pStyle w:val="ListBullet"/>
        <w:spacing w:line="240" w:lineRule="auto"/>
        <w:ind w:left="720"/>
      </w:pPr>
      <w:r/>
      <w:r>
        <w:rPr>
          <w:b/>
        </w:rPr>
        <w:t>A broader view of digital rights:</w:t>
      </w:r>
      <w:r>
        <w:t xml:space="preserve"> The work connects technology with self-expression, community, identity and the freedom to seek joy.</w:t>
      </w:r>
      <w:r/>
    </w:p>
    <w:p>
      <w:pPr>
        <w:pStyle w:val="ListBullet"/>
        <w:spacing w:line="240" w:lineRule="auto"/>
        <w:ind w:left="720"/>
      </w:pPr>
      <w:r/>
      <w:r>
        <w:rPr>
          <w:b/>
        </w:rPr>
        <w:t>A call for contributions came first:</w:t>
      </w:r>
      <w:r>
        <w:t xml:space="preserve"> Organisers invited submissions on technology, identity and digital liberation.</w:t>
      </w:r>
      <w:r/>
    </w:p>
    <w:p>
      <w:pPr>
        <w:pStyle w:val="ListBullet"/>
        <w:spacing w:line="240" w:lineRule="auto"/>
        <w:ind w:left="720"/>
      </w:pPr>
      <w:r/>
      <w:r>
        <w:rPr>
          <w:b/>
        </w:rPr>
        <w:t>The project reached a live audience:</w:t>
      </w:r>
      <w:r>
        <w:t xml:space="preserve"> Its launch was celebrated at Mozilla Festival during a session on privacy and queer desire.</w:t>
      </w:r>
      <w:r/>
      <w:r/>
    </w:p>
    <w:p>
      <w:pPr>
        <w:pStyle w:val="Heading2"/>
      </w:pPr>
      <w:r>
        <w:t>What could a freer internet feel like?</w:t>
      </w:r>
      <w:r/>
    </w:p>
    <w:p>
      <w:r/>
      <w:r>
        <w:t xml:space="preserve">A chat room that feels like a refuge. A battle suit threaded with seeds. These are among the striking images in </w:t>
      </w:r>
      <w:r>
        <w:rPr>
          <w:i/>
        </w:rPr>
        <w:t>Desire Lines: Encoding Queer Digital Futures</w:t>
      </w:r>
      <w:r>
        <w:t>, a project in which seven artists imagine technology beyond the familiar language of efficiency, innovation and risk. The result feels less like a product forecast and more like an invitation to rethink who the internet is for.</w:t>
      </w:r>
      <w:r/>
    </w:p>
    <w:p>
      <w:r/>
      <w:r>
        <w:t xml:space="preserve">The Electronic Frontier Foundation and a queer arts collective developed the project to make room for perspectives often overlooked in debates about digital rights. Its central idea is simple but resonant: technology isn't separate from the people who use it. It can help people express themselves, explore identity and find community, or make those things harder when surveillance and control dominate. </w:t>
      </w:r>
      <w:r/>
    </w:p>
    <w:p>
      <w:pPr>
        <w:pStyle w:val="Heading2"/>
      </w:pPr>
      <w:r>
        <w:t>Seven artists, many kinds of liberation</w:t>
      </w:r>
      <w:r/>
    </w:p>
    <w:p>
      <w:r/>
      <w:r>
        <w:t>The collection moves across different moods and modes, from longing shaped by the early internet to steamy, escapist online spaces and visions of resistance. That range gives the project its energy. Digital freedom isn't presented as a single policy fix; it can also mean pleasure, connection, safety and the ability to imagine something beyond today's platforms.</w:t>
      </w:r>
      <w:r/>
    </w:p>
    <w:p>
      <w:r/>
      <w:r>
        <w:t>The call for submissions invited people to address underrepresented issues in digital justice, share personal experiences of living with surveillance, or picture technology used for collective good. The resulting work makes a case for bringing creativity into conversations that can otherwise feel abstract and technical.</w:t>
      </w:r>
      <w:r/>
    </w:p>
    <w:p>
      <w:pPr>
        <w:pStyle w:val="Heading2"/>
      </w:pPr>
      <w:r>
        <w:t>Why queer digital futures matter</w:t>
      </w:r>
      <w:r/>
    </w:p>
    <w:p>
      <w:r/>
      <w:r>
        <w:t xml:space="preserve">Digital rights discussions often focus on the systems themselves: what devices can do, how platforms work and what new tools promise. But those systems shape everyday life, including whether people feel safe enough to speak, connect and explore who they are. </w:t>
      </w:r>
      <w:r>
        <w:rPr>
          <w:i/>
        </w:rPr>
        <w:t>Desire Lines</w:t>
      </w:r>
      <w:r>
        <w:t xml:space="preserve"> puts those human experiences in the foreground.</w:t>
      </w:r>
      <w:r/>
    </w:p>
    <w:p>
      <w:r/>
      <w:r>
        <w:t>That focus also challenges the idea that the future must simply extend the present. Memories of earlier, less centralised internet experiences can offer useful inspiration, the project suggests, while artists can help communities picture alternatives before they exist. It's a welcome reminder that imagining a different digital world is not a distraction from the work of changing it.</w:t>
      </w:r>
      <w:r/>
    </w:p>
    <w:p>
      <w:pPr>
        <w:pStyle w:val="Heading2"/>
      </w:pPr>
      <w:r>
        <w:t>From an open call to a public launch</w:t>
      </w:r>
      <w:r/>
    </w:p>
    <w:p>
      <w:r/>
      <w:r>
        <w:t>The project began with an invitation to contribute work at the intersection of technology, identity and digital liberation. After the collection went live, its organisers celebrated the artists and ideas at Mozilla Festival 2026 in a session titled "Privacy x Queer Desire". The programme also began with a community privacy plan grounded in digital fairness.</w:t>
      </w:r>
      <w:r/>
    </w:p>
    <w:p>
      <w:r/>
      <w:r>
        <w:t>For readers, the collection offers a thoughtful way into questions that can sound daunting at first. You don't need a technical background to engage with its central concerns: who gets to feel at home online, who is watched, and what would make digital spaces more humane?</w:t>
      </w:r>
      <w:r/>
    </w:p>
    <w:p>
      <w:pPr>
        <w:pStyle w:val="Heading2"/>
      </w:pPr>
      <w:r>
        <w:t>How to read the collection with fresh eyes</w:t>
      </w:r>
      <w:r/>
    </w:p>
    <w:p>
      <w:r/>
      <w:r>
        <w:t>Start with the form that draws you in, whether that's personal storytelling, speculative imagery or political reflection. Then notice what each piece treats as freedom: privacy, pleasure, connection, resistance or something more everyday. That small shift can make familiar technology debates feel much closer to home.</w:t>
      </w:r>
      <w:r/>
    </w:p>
    <w:p>
      <w:r/>
      <w:r>
        <w:t>And if one story leaves you wanting more, use it as a prompt to think about your own online life. Which spaces help you feel expressive and connected, and which leave you guarded? Those questions are part of the project’s point: a better digital future starts by listening to the people who live with technology now.</w:t>
      </w:r>
      <w:r/>
    </w:p>
    <w:p>
      <w:pPr>
        <w:pStyle w:val="Heading2"/>
      </w:pPr>
      <w:r>
        <w:t>Closing Line</w:t>
      </w:r>
      <w:r/>
    </w:p>
    <w:p>
      <w:r/>
      <w:r>
        <w:t>Explore the collection and imagine what a freer internet could make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[5]</w:t>
        </w:r>
      </w:hyperlink>
      <w:r>
        <w:t xml:space="preserve">- Paragraph 7: </w:t>
      </w:r>
      <w:hyperlink r:id="rId13">
        <w:r>
          <w:rPr>
            <w:color w:val="0000EE"/>
            <w:u w:val="single"/>
          </w:rPr>
          <w:t>[3]</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[4]</w:t>
        </w:r>
      </w:hyperlink>
      <w:r>
        <w:t xml:space="preserve">, </w:t>
      </w:r>
      <w:hyperlink r:id="rId12">
        <w:r>
          <w:rPr>
            <w:color w:val="0000EE"/>
            <w:u w:val="single"/>
          </w:rPr>
          <w:t>[7]</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https://www.eff.org/deeplinks/2026/11/presenting-desire-lines-encoding-queer-digital-futures</w:t>
        </w:r>
      </w:hyperlink>
      <w:r>
        <w:t xml:space="preserve"> - Please view link - unable to able to access data</w:t>
      </w:r>
      <w:r/>
    </w:p>
    <w:p>
      <w:pPr>
        <w:pStyle w:val="ListNumber"/>
        <w:spacing w:line="240" w:lineRule="auto"/>
        <w:ind w:left="720"/>
      </w:pPr>
      <w:r/>
      <w:hyperlink r:id="rId9">
        <w:r>
          <w:rPr>
            <w:color w:val="0000EE"/>
            <w:u w:val="single"/>
          </w:rPr>
          <w:t>https://www.eff.org/deeplinks/2026/11/presenting-desire-lines-encoding-queer-digital-futures</w:t>
        </w:r>
      </w:hyperlink>
      <w:r>
        <w:t xml:space="preserve"> - The Electronic Frontier Foundation introduces Desire Lines: Encoding Queer Digital Futures, a magazine created with a queer arts collective. The article frames the project as an invitation to imagine technology beyond surveillance, control, carcerality and corporate visions of progress. It says seven artists contribute stories and essays exploring digital liberation, with subjects ranging from early internet longing to steamy chatrooms and revolutionary imagery. The piece argues that digital rights concern more than technology’s existence or technical deployment: online tools can help people express themselves, find community, explore identity and create spaces where they can seek joy without fear. It criticises technology debates that prioritise innovation and efficiency while neglecting the communities most affected by systems being built. The article also describes the project’s launch and a related Mozilla Festival session, “Privacy x Queer Desire”, where participants began by co-curating a community privacy plan grounded in digital fairness. Its concluding message is that people need not accept digital futures determined by oppressive governments and technology companies. Memories of the internet before Big Tech can inform alternative visions, and collective imagination and action can help build different realities. This is the primary source for the project’s stated aims, its collaborators, the seven artists, the launch and its accompanying festival session.</w:t>
      </w:r>
      <w:r/>
    </w:p>
    <w:p>
      <w:pPr>
        <w:pStyle w:val="ListNumber"/>
        <w:spacing w:line="240" w:lineRule="auto"/>
        <w:ind w:left="720"/>
      </w:pPr>
      <w:r/>
      <w:hyperlink r:id="rId13">
        <w:r>
          <w:rPr>
            <w:color w:val="0000EE"/>
            <w:u w:val="single"/>
          </w:rPr>
          <w:t>https://www.eff.org/deeplinks/2026/06/call-submissions-digital-pride</w:t>
        </w:r>
      </w:hyperlink>
      <w:r>
        <w:t xml:space="preserve"> - This earlier Electronic Frontier Foundation post calls for creative submissions on digital liberation, produced in collaboration with the Queer Arts Collective. It invites work examining the relationship between digital justice and artistic expression, especially perspectives that have been under-represented or historically censored. The call welcomes personal accounts of joy, pleasure or sorrow under surveillance, as well as broader visions of technology serving communities rather than carcerality and doom. It describes possible formats, including fiction, non-fiction, poetry and visual art, and says the organisers intended to curate five to nine pieces. The post sets out submission preferences, selection considerations and practical requirements, including a submission deadline of 30 June 2026 and an expected response date around 31 July. It also explains that selected work could appear on the EFF and Queer Arts Collective websites, with compensation, and that artists would retain legal rights while granting a non-exclusive publication licence. The post introduces the judges and characterises the Queer Arts Collective as an artist-activist group making space for work that challenges structural hierarchies. This page supports the later article’s account of an earlier call for submissions, the partnership, the project’s themes and its emphasis on creative work from under-represented perspectives. It documents the project’s invitation, rather than reporting the magazine’s eventual contents.</w:t>
      </w:r>
      <w:r/>
    </w:p>
    <w:p>
      <w:pPr>
        <w:pStyle w:val="ListNumber"/>
        <w:spacing w:line="240" w:lineRule="auto"/>
        <w:ind w:left="720"/>
      </w:pPr>
      <w:r/>
      <w:hyperlink r:id="rId10">
        <w:r>
          <w:rPr>
            <w:color w:val="0000EE"/>
            <w:u w:val="single"/>
          </w:rPr>
          <w:t>https://www.eff.org/document/desire-lines-encoding-queer-digital-futures</w:t>
        </w:r>
      </w:hyperlink>
      <w:r>
        <w:t xml:space="preserve"> - This EFF document page presents the first issue of Desire Lines, a joint magazine project by the Queer Arts Collective and the Electronic Frontier Foundation. Its description says the publication explores a digital future that “dreams wilder and exists louder” and presents seven artists’ visions of digital liberation. It gives examples of the range of imagery and themes, including yearning associated with the early internet, escapist steamy chatrooms and seed-laced battle suits for revolution. The page provides access to the magazine as a PDF, making it the direct source for the project’s published creative work rather than merely an announcement about it. Its description closely corroborates the accompanying EFF article’s central factual points: the title, the collaboration, the number of artists and the varied imaginative scope of their contributions. The short page itself does not provide detailed biographies or a full account of each individual work in the magazine; readers need to open the linked PDF to examine the artists’ contributions. As a result, it is most useful as a primary source verifying the publication’s identity and framing, not as independent evidence for broader claims about digital rights, surveillance or the social effects of technology. The document page also makes clear that this is issue one of the Desire Lines project.</w:t>
      </w:r>
      <w:r/>
    </w:p>
    <w:p>
      <w:pPr>
        <w:pStyle w:val="ListNumber"/>
        <w:spacing w:line="240" w:lineRule="auto"/>
        <w:ind w:left="720"/>
      </w:pPr>
      <w:r/>
      <w:hyperlink r:id="rId11">
        <w:r>
          <w:rPr>
            <w:color w:val="0000EE"/>
            <w:u w:val="single"/>
          </w:rPr>
          <w:t>https://desirelines.org/</w:t>
        </w:r>
      </w:hyperlink>
      <w:r>
        <w:t xml:space="preserve"> - The Desire Lines website introduces the project’s creative identity with the tagline “nurturing radical imaginations for social justice” and directs visitors to the first issue of its magazine. The homepage is the site of the queer arts collective linked by the EFF announcement, and it provides a direct route to the publication rather than a detailed article about the partnership or its digital-rights arguments. Its concise presentation supports the project’s association with art, social justice and imaginative work. Visitors can follow the link to the first issue, while the rest of the homepage offers ways to explore the collective’s online presence and get in touch. Because the site’s landing page contains little explanatory text, it should be read as a corroborating source for the collective’s public identity and for the availability of the magazine, not as a source for all the EFF article’s detailed claims. In particular, it does not itself set out the call for submissions, explain the seven artists’ works, or describe the Mozilla Festival event. Those details are better supported by the relevant EFF and Mozilla pages. The site is nevertheless useful for confirming that Desire Lines has a dedicated project presence separate from EFF and that its framing connects artistic imagination with social justice. It also helps readers reach the issue that the announcement discusses.</w:t>
      </w:r>
      <w:r/>
    </w:p>
    <w:p>
      <w:pPr>
        <w:pStyle w:val="ListNumber"/>
        <w:spacing w:line="240" w:lineRule="auto"/>
        <w:ind w:left="720"/>
      </w:pPr>
      <w:r/>
      <w:hyperlink r:id="rId14">
        <w:r>
          <w:rPr>
            <w:color w:val="0000EE"/>
            <w:u w:val="single"/>
          </w:rPr>
          <w:t>https://events.mozillafoundation.org/e/mozilla-festival-2026/page/schedule?pastSession=true&amp;sessionId=440542</w:t>
        </w:r>
      </w:hyperlink>
      <w:r>
        <w:t xml:space="preserve"> - This Mozilla Foundation schedule page is the event listing linked from the EFF article for the “Privacy x Queer Desire” session at Mozilla Festival 2026. It is the relevant primary-source destination for checking the session’s place in the festival programme and its event information. The EFF article describes the session as a joint launch celebration for Desire Lines: Encoding Queer Digital Futures, organised with the queer arts collective. It says participants began by co-curating a community privacy plan grounded in digital fairness before launching the magazine. The session listing can therefore help verify the festival connection and contextualise the article’s reference to a public programme around privacy, queerness and digital culture. This schedule URL includes parameters identifying a past session within the Mozilla Festival site, so the exact content displayed may depend on the event platform’s availability. The EFF article remains the more accessible source for a narrative summary of what the session involved, while this link is the direct programme reference it supplies. The event page should not be treated as evidence for the magazine’s full contents or the article’s wider arguments about surveillance and digital liberation; those are addressed by the EFF announcement and the magazine itself. Its value is focused on the event claim.</w:t>
      </w:r>
      <w:r/>
    </w:p>
    <w:p>
      <w:pPr>
        <w:pStyle w:val="ListNumber"/>
        <w:spacing w:line="240" w:lineRule="auto"/>
        <w:ind w:left="720"/>
      </w:pPr>
      <w:r/>
      <w:hyperlink r:id="rId12">
        <w:r>
          <w:rPr>
            <w:color w:val="0000EE"/>
            <w:u w:val="single"/>
          </w:rPr>
          <w:t>https://www.eff.org/files/2026/11/05/desire_lines.pdf</w:t>
        </w:r>
      </w:hyperlink>
      <w:r>
        <w:t xml:space="preserve"> - This URL is the direct PDF file for Desire Lines: Encoding Queer Digital Futures, the first issue announced by the Electronic Frontier Foundation. The EFF publication page describes it as a joint project by EFF and the Queer Arts Collective, featuring seven artists’ visions of digital liberation. The announcement characterises those visions as spanning early internet-coded yearning, escapist steamy chatrooms and seed-laced battle suits for revolution. The PDF is the underlying publication readers can consult to examine the actual stories, essays and artworks rather than relying only on promotional descriptions. It is therefore the strongest source among these links for the magazine’s contents and for checking how the contributors interpret queer digital futures. The PDF is a large file, and automated access or preview tools may not load it reliably; that does not change its role as the linked publication. This summary is based on the EFF page’s description and the announcement’s account, not a claim to have independently reviewed every page of the PDF. For an accessible overview and confirmation of the publication’s identity, use the EFF document page; for details about how submissions were solicited, use the earlier call. Together, the PDF and those pages help distinguish the published creative works from the surrounding announcement and event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ff.org/deeplinks/2026/11/presenting-desire-lines-encoding-queer-digital-futures" TargetMode="External"/><Relationship Id="rId10" Type="http://schemas.openxmlformats.org/officeDocument/2006/relationships/hyperlink" Target="https://www.eff.org/document/desire-lines-encoding-queer-digital-futures" TargetMode="External"/><Relationship Id="rId11" Type="http://schemas.openxmlformats.org/officeDocument/2006/relationships/hyperlink" Target="https://desirelines.org/" TargetMode="External"/><Relationship Id="rId12" Type="http://schemas.openxmlformats.org/officeDocument/2006/relationships/hyperlink" Target="https://www.eff.org/files/2026/11/05/desire_lines.pdf" TargetMode="External"/><Relationship Id="rId13" Type="http://schemas.openxmlformats.org/officeDocument/2006/relationships/hyperlink" Target="https://www.eff.org/deeplinks/2026/06/call-submissions-digital-pride" TargetMode="External"/><Relationship Id="rId14" Type="http://schemas.openxmlformats.org/officeDocument/2006/relationships/hyperlink" Target="https://events.mozillafoundation.org/e/mozilla-festival-2026/page/schedule?pastSession=true&amp;sessionId=4405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