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Hollywood Spa: The 1980s Gay Bathhouse Ads That Made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Step inside the remembered world of Hollywood Spa, where bold newspaper ads promised more than a night out. For gay men in pre-app Los Angeles, the bathhouse offered privacy, community and a place to meet on their own terms. Its story, from a landmark legal fight to its eventual closure, still resonates today.</w:t>
      </w:r>
      <w:r/>
    </w:p>
    <w:p>
      <w:pPr>
        <w:pStyle w:val="Heading2"/>
      </w:pPr>
      <w:r>
        <w:t>Hollywood Spa offered more than a night out</w:t>
      </w:r>
      <w:r/>
    </w:p>
    <w:p>
      <w:r/>
      <w:r>
        <w:t>In its late 1970s and early 1980s heyday, Hollywood Spa served up a distinctly vivid mix: DJ sets, adult films, vintage posters, strobe lights and fresh-squeezed orange juice. But its biggest draw may have been something less flashy: privacy.</w:t>
      </w:r>
      <w:r/>
    </w:p>
    <w:p>
      <w:r/>
      <w:r>
        <w:t>The Los Angeles bathhouse opened in 1974 and gave patrons access to more than 100 private rooms. Before dating apps made introductions a swipe away, places like this offered gay men a rare chance to meet away from public view. Its eye-catching ads captured the glamour, but the setting also answered a very real need. (Sources: WeHo Online; University of California, Berkeley)</w:t>
      </w:r>
      <w:r/>
    </w:p>
    <w:p>
      <w:pPr>
        <w:pStyle w:val="Heading2"/>
      </w:pPr>
      <w:r>
        <w:t>A legal fight put the bathhouse in the spotlight</w:t>
      </w:r>
      <w:r/>
    </w:p>
    <w:p>
      <w:r/>
      <w:r>
        <w:t>That privacy came under pressure in 1988, when new county rules sought to restrict sexual activity and require private rooms to be used by just one person at a time. Hollywood Spa's owner, Scott D.R. Goulet, challenged the measures, arguing that the county had already lost a similar case.</w:t>
      </w:r>
      <w:r/>
    </w:p>
    <w:p>
      <w:r/>
      <w:r>
        <w:t>The dispute placed public health and gay rights in direct conflict. The Los Angeles Times reported on the legal battle and the arguments over whether the restrictions were a genuine health measure or a politically charged attempt to target gay bathhouses. (Sources: Los Angeles Times, 14 January 1988; Los Angeles Times, 31 August 1988; Los Angeles Times, 13 September 1988)</w:t>
      </w:r>
      <w:r/>
    </w:p>
    <w:p>
      <w:pPr>
        <w:pStyle w:val="Heading2"/>
      </w:pPr>
      <w:r>
        <w:t>Why those old Hollywood Spa ads still resonate</w:t>
      </w:r>
      <w:r/>
    </w:p>
    <w:p>
      <w:r/>
      <w:r>
        <w:t>The ads are more than a colourful snapshot of nightlife. They evoke a time when queer spaces could offer both pleasure and a degree of safety, particularly while gay sex remained criminalised in many parts of the United States. In California, that changed in 1975, but social stigma and public scrutiny didn't simply disappear.</w:t>
      </w:r>
      <w:r/>
    </w:p>
    <w:p>
      <w:r/>
      <w:r>
        <w:t>And the spa's appeal wasn't only about the rooms or the entertainment. Its owner was gay, giving the business a personal connection to the community it served. That detail helps explain why people still recall the venue with affection, even if they never got the chance to visit. (Sources: University of California, Berkeley; Los Angeles Times, 14 January 1988)</w:t>
      </w:r>
      <w:r/>
    </w:p>
    <w:p>
      <w:pPr>
        <w:pStyle w:val="Heading2"/>
      </w:pPr>
      <w:r>
        <w:t>Rising rents eventually shut the doors</w:t>
      </w:r>
      <w:r/>
    </w:p>
    <w:p>
      <w:r/>
      <w:r>
        <w:t>Hollywood Spa survived its legal clash, but the economics became harder to beat. By its final year, the business was reportedly behind on six months of rent, with monthly payments of $30,000 and a steep increase looming. The venue closed in 2014, after four decades in Hollywood.</w:t>
      </w:r>
      <w:r/>
    </w:p>
    <w:p>
      <w:r/>
      <w:r>
        <w:t>The sprawling layout that made the spa distinctive may also have made it difficult to keep running as costs climbed. Today, Los Angeles still has bathhouses and spas with gay clientele, including Russian-style banyas, but they offer a different atmosphere from the DJ-and-strobe-light mix of Hollywood Spa. (Sources: WeHo Online; Los Angeles Times, 27 October 2026)</w:t>
      </w:r>
      <w:r/>
    </w:p>
    <w:p>
      <w:pPr>
        <w:pStyle w:val="Heading2"/>
      </w:pPr>
      <w:r>
        <w:t>What remains of the bathhouse spirit?</w:t>
      </w:r>
      <w:r/>
    </w:p>
    <w:p>
      <w:r/>
      <w:r>
        <w:t>Modern apps have changed how people meet, but they haven't made every kind of gathering place obsolete. A bathhouse can offer a shared, offline experience that a phone screen can't quite replicate, whether that's conversation, relaxation or simply being among others without having to explain yourself.</w:t>
      </w:r>
      <w:r/>
    </w:p>
    <w:p>
      <w:r/>
      <w:r>
        <w:t>Traditional banyas tend to be quieter and less nightlife-focused than Hollywood Spa was. Still, their communal feel carries a trace of what made the old venue matter: people gathering in a space where the usual social signals soften. The strobe lights may be gone, but the desire for welcoming queer spaces hasn't vanished. (Sources: Los Angeles Times, 27 October 2026; University of California, Berkeley)</w:t>
      </w:r>
      <w:r/>
    </w:p>
    <w:p>
      <w:r/>
      <w:r>
        <w:t>Hollywood Spa's story is a reminder that a nightlife landmark can be both a good time and a piece of community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5: </w:t>
      </w:r>
      <w:hyperlink r:id="rId11">
        <w:r>
          <w:rPr>
            <w:color w:val="0000EE"/>
            <w:u w:val="single"/>
          </w:rPr>
          <w:t>[6]</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Paragraph 7: </w:t>
      </w:r>
      <w:hyperlink r:id="rId15">
        <w:r>
          <w:rPr>
            <w:color w:val="0000EE"/>
            <w:u w:val="single"/>
          </w:rPr>
          <w:t>[7]</w:t>
        </w:r>
      </w:hyperlink>
      <w:r>
        <w:t xml:space="preserve">- Paragraph 8: </w:t>
      </w:r>
      <w:hyperlink r:id="rId15">
        <w:r>
          <w:rPr>
            <w:color w:val="0000EE"/>
            <w:u w:val="single"/>
          </w:rPr>
          <w:t>[7]</w:t>
        </w:r>
      </w:hyperlink>
      <w:r>
        <w:t xml:space="preserve">, </w:t>
      </w:r>
      <w:hyperlink r:id="rId11">
        <w:r>
          <w:rPr>
            <w:color w:val="0000EE"/>
            <w:u w:val="single"/>
          </w:rPr>
          <w:t>[6]</w:t>
        </w:r>
      </w:hyperlink>
      <w:r>
        <w:t xml:space="preserve">- Paragraph 9: </w:t>
      </w:r>
      <w:hyperlink r:id="rId15">
        <w:r>
          <w:rPr>
            <w:color w:val="0000EE"/>
            <w:u w:val="single"/>
          </w:rPr>
          <w:t>[7]</w:t>
        </w:r>
      </w:hyperlink>
      <w:r>
        <w:t xml:space="preserve">- Paragraph 10: </w:t>
      </w:r>
      <w:hyperlink r:id="rId15">
        <w:r>
          <w:rPr>
            <w:color w:val="0000EE"/>
            <w:u w:val="single"/>
          </w:rPr>
          <w:t>[7]</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https://www.queerty.com/hollywood-spa-was-the-gayest-place-to-be-in-the-80s-these-ads-prove-it-20261106/</w:t>
        </w:r>
      </w:hyperlink>
      <w:r>
        <w:t xml:space="preserve"> - Please view link - unable to able to access data</w:t>
      </w:r>
      <w:r/>
    </w:p>
    <w:p>
      <w:pPr>
        <w:pStyle w:val="ListNumber"/>
        <w:spacing w:line="240" w:lineRule="auto"/>
        <w:ind w:left="720"/>
      </w:pPr>
      <w:r/>
      <w:hyperlink r:id="rId10">
        <w:r>
          <w:rPr>
            <w:color w:val="0000EE"/>
            <w:u w:val="single"/>
          </w:rPr>
          <w:t>https://wehoonline.com/hollywood-spa-one-las-oldest-gay-bathhouses-will-close-soon/</w:t>
        </w:r>
      </w:hyperlink>
      <w:r>
        <w:t xml:space="preserve"> - This report covers the impending 2014 closure of Hollywood Spa, one of Los Angeles’s oldest gay bathhouses. It identifies the business at 1650 Ivar Avenue and says owner Peter Sykes faced a rent dispute with the building’s landlord. The monthly rent was nearly $30,000, the spa was six months behind on payments, and the landlord sought to double the rent. The article describes the venue’s scale and facilities: it opened in 1974, had around 100 private rooms, and offered a DJ, steam room, jacuzzi, adult-video lounge, gym and café. It also recounts the roles of founder Scott Goulet and later owner Sykes, and notes that Goulet died of AIDS-related complications in 1993. Beyond the financial pressure, Sykes cited the building’s size and declining business. He connected the downturn to changes in gay life, including greater openness and the emergence of new ways to meet partners. The report situates the closure within wider disputes over bathhouses during the AIDS epidemic, presenting both arguments that such venues enabled unsafe sex and counterarguments that they were important social spaces and places for health education. It is a strong source for the opening date, amenities, ownership history, rent dispute and the circumstances surrounding the spa’s final months.</w:t>
      </w:r>
      <w:r/>
    </w:p>
    <w:p>
      <w:pPr>
        <w:pStyle w:val="ListNumber"/>
        <w:spacing w:line="240" w:lineRule="auto"/>
        <w:ind w:left="720"/>
      </w:pPr>
      <w:r/>
      <w:hyperlink r:id="rId14">
        <w:r>
          <w:rPr>
            <w:color w:val="0000EE"/>
            <w:u w:val="single"/>
          </w:rPr>
          <w:t>https://www.latimes.com/archives/la-xpm-1988-08-31-me-1204-story.html</w:t>
        </w:r>
      </w:hyperlink>
      <w:r>
        <w:t xml:space="preserve"> - The Los Angeles Times reports on a 1988 court-ordered closure of Mac’s, a gay bathhouse in Silver Lake, amid county efforts to regulate bathhouses during the AIDS crisis. The article explains that officials argued the venue permitted sexual activity that violated county health and safety regulations. Attorney Barrett Litt, representing Mac’s and other bathhouses, challenged the policy as an intrusion on privacy and argued closures might push people towards less safe settings. The story describes an undercover investigation of three bathhouses and the county’s claims about sexual activity, sanitation, condom distribution and AIDS education. It also identifies Hollywood Spa as one of the other establishments facing court action at the time. The report records the conflict between officials’ public-health rationale and bathhouse owners’ and lawyers’ civil-liberties arguments. It helps substantiate the article’s description of the regulatory and political pressures facing Hollywood Spa in 1988, while clarifying that the specific injunction discussed in this Times report concerned Mac’s, not Hollywood Spa. The distinction matters: the story states that a separate court action against Hollywood Spa was pending. Its contemporary reporting offers historical context for the changing rules, enforcement efforts and public controversy surrounding Los Angeles gay bathhouses during the AIDS epidemic.</w:t>
      </w:r>
      <w:r/>
    </w:p>
    <w:p>
      <w:pPr>
        <w:pStyle w:val="ListNumber"/>
        <w:spacing w:line="240" w:lineRule="auto"/>
        <w:ind w:left="720"/>
      </w:pPr>
      <w:r/>
      <w:hyperlink r:id="rId12">
        <w:r>
          <w:rPr>
            <w:color w:val="0000EE"/>
            <w:u w:val="single"/>
          </w:rPr>
          <w:t>https://www.latimes.com/archives/la-xpm-1988-01-14-me-35948-story.html</w:t>
        </w:r>
      </w:hyperlink>
      <w:r>
        <w:t xml:space="preserve"> - This January 1988 Los Angeles Times report describes a county AIDS task force’s recommendation that Los Angeles County close bathhouses. It places the proposal within a long-running dispute over whether such venues should be regulated or shut down in response to AIDS. The article says earlier county rules sought to eliminate private rooms and prohibit certain sexual activity, but a judge had declined to enforce them because the county had not provided sufficient evidence of a public-health threat. The task force argued that newer medical evidence justified stronger action. The report also presents opposing perspectives: supporters of closure characterised bathhouse activity as a public hazard, while civil-liberties advocates and bathhouse owners argued that the venues could provide community, privacy and opportunities for health education. It notes that opponents of closure feared patrons might simply move to less safe locations. The article is useful context for the regulatory atmosphere surrounding Hollywood Spa in the late 1980s and for understanding why bathhouse policies became a politically charged issue. It does not focus exclusively on Hollywood Spa, but documents the wider county debate that formed the backdrop to the venue’s legal challenges and the disputes over private rooms and sexual conduct.</w:t>
      </w:r>
      <w:r/>
    </w:p>
    <w:p>
      <w:pPr>
        <w:pStyle w:val="ListNumber"/>
        <w:spacing w:line="240" w:lineRule="auto"/>
        <w:ind w:left="720"/>
      </w:pPr>
      <w:r/>
      <w:hyperlink r:id="rId13">
        <w:r>
          <w:rPr>
            <w:color w:val="0000EE"/>
            <w:u w:val="single"/>
          </w:rPr>
          <w:t>https://www.latimes.com/archives/la-xpm-1988-09-13-me-1931-story.html</w:t>
        </w:r>
      </w:hyperlink>
      <w:r>
        <w:t xml:space="preserve"> - In this September 1988 report, the Los Angeles Times says the California Supreme Court declined to review a preliminary injunction closing Mac’s, a gay bathhouse in Silver Lake. The article describes Los Angeles County’s renewed effort to enforce bathhouse regulations during the AIDS crisis. Adopted earlier that year, the rules prohibited oral and anal sex and required windows in private rooms so that activity could be monitored. County authorities said an undercover investigation had found violations at Mac’s; its lawyers argued the injunction infringed patrons’ rights of association and threatened to bankrupt the business before a full trial. The report also records the county’s view that the ruling could encourage other licensed bathhouses to comply. It is relevant background for the claims about restrictive bathhouse regulations in 1988, including rules affecting private rooms and sexual conduct. However, the case described concerns Mac’s, not Hollywood Spa, and the article expressly distinguishes the facilities. It therefore supports the wider legal and regulatory context rather than proving the outcome of Hollywood Spa’s own dispute. The account captures competing claims about public health, enforcement, privacy and economic consequences at a critical point in Los Angeles bathhouse history.</w:t>
      </w:r>
      <w:r/>
    </w:p>
    <w:p>
      <w:pPr>
        <w:pStyle w:val="ListNumber"/>
        <w:spacing w:line="240" w:lineRule="auto"/>
        <w:ind w:left="720"/>
      </w:pPr>
      <w:r/>
      <w:hyperlink r:id="rId11">
        <w:r>
          <w:rPr>
            <w:color w:val="0000EE"/>
            <w:u w:val="single"/>
          </w:rPr>
          <w:t>https://igs.berkeley.edu/node/984</w:t>
        </w:r>
      </w:hyperlink>
      <w:r>
        <w:t xml:space="preserve"> - The University of California, Berkeley Institute of Governmental Studies provides a timeline of legal and political developments affecting LGBTQ people in California. Its account notes that voters approved a state constitutional privacy amendment in 1974, followed by AB 489, the Consenting Adults Bill, co-sponsored by Willie Brown and George Moscone. Governor Jerry Brown signed the measure on 12 May 1975, and it took effect on 1 January 1976. The timeline says the measure decriminalised sexual activity between consenting adults. This source helps clarify a date in the supplied article: California’s legal change was enacted in 1975 but did not take effect until 1976. The distinction matters when describing the legal environment in the late 1970s and early 1980s. The page places this change alongside other milestones, including later amendments concerning marriage and domestic partnerships, but its relevant contribution here is the precise chronology of California’s consenting-adults law. It is a university-hosted historical resource and provides a concise basis for checking the claim that California had decriminalised consensual adult sexual activity by the time of Hollywood Spa’s heyday.</w:t>
      </w:r>
      <w:r/>
    </w:p>
    <w:p>
      <w:pPr>
        <w:pStyle w:val="ListNumber"/>
        <w:spacing w:line="240" w:lineRule="auto"/>
        <w:ind w:left="720"/>
      </w:pPr>
      <w:r/>
      <w:hyperlink r:id="rId15">
        <w:r>
          <w:rPr>
            <w:color w:val="0000EE"/>
            <w:u w:val="single"/>
          </w:rPr>
          <w:t>https://www.latimes.com/lifestyle/story/2026-10-27/los-angeles-russian-spas-banyas</w:t>
        </w:r>
      </w:hyperlink>
      <w:r>
        <w:t xml:space="preserve"> - This Los Angeles Times feature examines Russian-style bathhouses, or banyas, in contemporary Los Angeles, focusing particularly on City Spa and Voda in West Hollywood. It describes how these establishments serve Eastern European communities as social gathering places, while also attracting a broader mix of visitors. The story discusses the histories, customs and facilities of the two spas, including saunas, pools, steam rooms and traditional treatments using leafy branches. It also explores ideas of privacy, community and social equality within bathhouse culture, noting that people from different professions and backgrounds share the same bathing spaces. The article includes historical context on the wider role of bathhouses as places for socialising and, in some settings, erotic encounters. This makes it a useful source for the supplied article’s comparison between the lost Hollywood Spa and the Russian or Eastern European bathhouse tradition that remains in Los Angeles. It supports the point that some communal bathing culture persists locally, although the modern establishments described have different customs and audiences from a gay men’s bathhouse such as Hollywood Spa. The feature also provides context for the word “banya” and for the social, rather than solely therapeutic, functions associated with these spaces.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ollywood-spa-was-the-gayest-place-to-be-in-the-80s-these-ads-prove-it-20261106/" TargetMode="External"/><Relationship Id="rId10" Type="http://schemas.openxmlformats.org/officeDocument/2006/relationships/hyperlink" Target="https://wehoonline.com/hollywood-spa-one-las-oldest-gay-bathhouses-will-close-soon/" TargetMode="External"/><Relationship Id="rId11" Type="http://schemas.openxmlformats.org/officeDocument/2006/relationships/hyperlink" Target="https://igs.berkeley.edu/node/984" TargetMode="External"/><Relationship Id="rId12" Type="http://schemas.openxmlformats.org/officeDocument/2006/relationships/hyperlink" Target="https://www.latimes.com/archives/la-xpm-1988-01-14-me-35948-story.html" TargetMode="External"/><Relationship Id="rId13" Type="http://schemas.openxmlformats.org/officeDocument/2006/relationships/hyperlink" Target="https://www.latimes.com/archives/la-xpm-1988-09-13-me-1931-story.html" TargetMode="External"/><Relationship Id="rId14" Type="http://schemas.openxmlformats.org/officeDocument/2006/relationships/hyperlink" Target="https://www.latimes.com/archives/la-xpm-1988-08-31-me-1204-story.html" TargetMode="External"/><Relationship Id="rId15" Type="http://schemas.openxmlformats.org/officeDocument/2006/relationships/hyperlink" Target="https://www.latimes.com/lifestyle/story/2026-10-27/los-angeles-russian-spas-bany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