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Election Results: A Mixed Picture for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and LGBTQ+ candidates made historic gains in the 2026 midterms, but transgender Americans also faced setbacks at the ballot box. From school sports restrictions to measures affecting young people’s healthcare, the results show why election night celebrations can feel very different depending on who you are.</w:t>
      </w:r>
      <w:r/>
    </w:p>
    <w:p>
      <w:pPr>
        <w:pStyle w:val="Heading2"/>
      </w:pPr>
      <w:r>
        <w:t>Essential Takeaways</w:t>
      </w:r>
      <w:r/>
      <w:r/>
    </w:p>
    <w:p>
      <w:pPr>
        <w:pStyle w:val="ListBullet"/>
        <w:spacing w:line="240" w:lineRule="auto"/>
        <w:ind w:left="720"/>
      </w:pPr>
      <w:r/>
      <w:r>
        <w:rPr>
          <w:b/>
        </w:rPr>
        <w:t>A split result:</w:t>
      </w:r>
      <w:r>
        <w:t xml:space="preserve"> Democratic wins and historic LGBTQ+ candidate victories came alongside voter-approved restrictions affecting transgender people.</w:t>
      </w:r>
      <w:r/>
    </w:p>
    <w:p>
      <w:pPr>
        <w:pStyle w:val="ListBullet"/>
        <w:spacing w:line="240" w:lineRule="auto"/>
        <w:ind w:left="720"/>
      </w:pPr>
      <w:r/>
      <w:r>
        <w:rPr>
          <w:b/>
        </w:rPr>
        <w:t>Sports measures advanced:</w:t>
      </w:r>
      <w:r>
        <w:t xml:space="preserve"> Voters approved two sex-based school sports measures, according to Ballotpedia.</w:t>
      </w:r>
      <w:r/>
    </w:p>
    <w:p>
      <w:pPr>
        <w:pStyle w:val="ListBullet"/>
        <w:spacing w:line="240" w:lineRule="auto"/>
        <w:ind w:left="720"/>
      </w:pPr>
      <w:r/>
      <w:r>
        <w:rPr>
          <w:b/>
        </w:rPr>
        <w:t>One measure fell:</w:t>
      </w:r>
      <w:r>
        <w:t xml:space="preserve"> A proposed restriction on medical procedures for transgender minors was defeated, while other ballot questions remained uncalled in Ballotpedia’s update.</w:t>
      </w:r>
      <w:r/>
    </w:p>
    <w:p>
      <w:pPr>
        <w:pStyle w:val="ListBullet"/>
        <w:spacing w:line="240" w:lineRule="auto"/>
        <w:ind w:left="720"/>
      </w:pPr>
      <w:r/>
      <w:r>
        <w:rPr>
          <w:b/>
        </w:rPr>
        <w:t>The political picture was mixed:</w:t>
      </w:r>
      <w:r>
        <w:t xml:space="preserve"> Democrats made Senate gains, but their House gains fell short of a wave, Ballotpedia reported.</w:t>
      </w:r>
      <w:r/>
      <w:r/>
    </w:p>
    <w:p>
      <w:pPr>
        <w:pStyle w:val="Heading2"/>
      </w:pPr>
      <w:r>
        <w:t>A night of wins, and real anxiety</w:t>
      </w:r>
      <w:r/>
    </w:p>
    <w:p>
      <w:r/>
      <w:r>
        <w:t>Election night brought plenty of reasons for Democrats and LGBTQ+ communities to celebrate. Yet for transgender people watching ballot measures shape their rights and daily lives, the mood was far less simple. That contrast is the story behind the 2026 midterms: political victories can arrive alongside policies that leave some people feeling exposed and unheard.</w:t>
      </w:r>
      <w:r/>
    </w:p>
    <w:p>
      <w:r/>
      <w:r>
        <w:t>The Advocate reported that at least six transgender and nonbinary candidates won races, including candidates making history in states that had never elected an openly trans person. But victories by candidates from underrepresented communities don't automatically stop restrictions from passing elsewhere. Both outcomes can be true at once, and that tension is easy to miss in a sweeping election-night headline.</w:t>
      </w:r>
      <w:r/>
    </w:p>
    <w:p>
      <w:pPr>
        <w:pStyle w:val="Heading2"/>
      </w:pPr>
      <w:r>
        <w:t>Ballot measures put rights in the spotlight</w:t>
      </w:r>
      <w:r/>
    </w:p>
    <w:p>
      <w:r/>
      <w:r>
        <w:t>School sports became a flashpoint in several states. Ballotpedia reported that voters approved two measures relating to sex-based school sports and defeated one measure concerning medical procedures for transgender minors. Some other results were still uncalled in its November 5 update, so the full picture wasn't settled everywhere.</w:t>
      </w:r>
      <w:r/>
    </w:p>
    <w:p>
      <w:r/>
      <w:r>
        <w:t>The Associated Press reported on sports-related ballot questions in Washington, Colorado and Arizona, illustrating how these issues reached voters directly. For transgender students and families, a ballot measure isn't an abstract campaign talking point. It can affect whether young people feel welcome on a team, and how schools handle their participation.</w:t>
      </w:r>
      <w:r/>
    </w:p>
    <w:p>
      <w:pPr>
        <w:pStyle w:val="Heading2"/>
      </w:pPr>
      <w:r>
        <w:t>Why national celebrations can miss the local impact</w:t>
      </w:r>
      <w:r/>
    </w:p>
    <w:p>
      <w:r/>
      <w:r>
        <w:t>A strong election showing for one party doesn't mean every policy result goes the same way. Ballotpedia described Democrats' Senate gains as a wave, while noting that House gains so far fell short of a wave election. That broader context matters: a party can make significant progress nationally even as particular communities face losses in individual states.</w:t>
      </w:r>
      <w:r/>
    </w:p>
    <w:p>
      <w:r/>
      <w:r>
        <w:t>And a candidate's identity, however historic, doesn't guarantee that every voter will support every policy affecting that candidate's community. Campaigns can bring attention and visibility, but ballot questions are often shaped by their own state-level arguments and political campaigns. The outcome can feel contradictory because it is.</w:t>
      </w:r>
      <w:r/>
    </w:p>
    <w:p>
      <w:pPr>
        <w:pStyle w:val="Heading2"/>
      </w:pPr>
      <w:r>
        <w:t>What voters and families should check next</w:t>
      </w:r>
      <w:r/>
    </w:p>
    <w:p>
      <w:r/>
      <w:r>
        <w:t>For anyone trying to understand what a result means locally, start with the final, official state election results and the text of the measure itself. Ballot summaries can be useful, but the details matter: check when a policy takes effect, which students or services it covers, and whether legal challenges or implementation guidance have followed.</w:t>
      </w:r>
      <w:r/>
    </w:p>
    <w:p>
      <w:r/>
      <w:r>
        <w:t>Families and school communities can also look to trusted local organisations for plain-language updates and practical support. A headline may describe a measure as a win or a loss, but the day-to-day consequences often depend on the wording and how officials apply it. Staying informed is less dramatic than election night, but it's often more useful.</w:t>
      </w:r>
      <w:r/>
    </w:p>
    <w:p>
      <w:pPr>
        <w:pStyle w:val="Heading2"/>
      </w:pPr>
      <w:r>
        <w:t>A mixed result calls for a longer view</w:t>
      </w:r>
      <w:r/>
    </w:p>
    <w:p>
      <w:r/>
      <w:r>
        <w:t>The 2026 midterms delivered notable wins for Democrats and LGBTQ+ candidates, while also showing that transgender rights remain contested. Related coverage from the Associated Press and Ballotpedia tracks the ballot measures and results, which varied by state and issue.</w:t>
      </w:r>
      <w:r/>
    </w:p>
    <w:p>
      <w:r/>
      <w:r>
        <w:t>There are reasons to take heart in political representation and in measures that failed, but those gains don't erase the impact of restrictions that passed. For people directly affected, a national victory lap can ring hollow when local rules are moving in another direction. Both the hope and the worry deserve to be taken seriously.</w:t>
      </w:r>
      <w:r/>
    </w:p>
    <w:p>
      <w:r/>
      <w:r>
        <w:t>Keep an eye on your state's official guidance as election results turn into policy.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2">
        <w:r>
          <w:rPr>
            <w:color w:val="0000EE"/>
            <w:u w:val="single"/>
          </w:rPr>
          <w:t>[5]</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11">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[3]</w:t>
        </w:r>
      </w:hyperlink>
      <w:r>
        <w:t xml:space="preserve">- Paragraph 7: </w:t>
      </w:r>
      <w:hyperlink r:id="rId13">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https://www.them.us/politics/midterm-election-2026-transgender-measures</w:t>
        </w:r>
      </w:hyperlink>
      <w:r>
        <w:t xml:space="preserve"> - Please view link - unable to able to access data</w:t>
      </w:r>
      <w:r/>
    </w:p>
    <w:p>
      <w:pPr>
        <w:pStyle w:val="ListNumber"/>
        <w:spacing w:line="240" w:lineRule="auto"/>
        <w:ind w:left="720"/>
      </w:pPr>
      <w:r/>
      <w:hyperlink r:id="rId10">
        <w:r>
          <w:rPr>
            <w:color w:val="0000EE"/>
            <w:u w:val="single"/>
          </w:rPr>
          <w:t>https://www.advocate.com/politics/election/trans-nonbinary-candidates-2026-midterms</w:t>
        </w:r>
      </w:hyperlink>
      <w:r>
        <w:t xml:space="preserve"> - The article reports that six transgender and nonbinary candidates won legislative races in states that had never before elected an openly transgender person to their legislatures. It presents the victories as historic advances for LGBTQ+ representation amid a period of heightened political opposition to transgender rights. The piece profiles several candidates and describes the significance of their wins in states where such outcomes may have seemed unlikely. It notes that some candidates overcame long odds: Georgia’s Bella Bautista, for example, won after her district had not elected a Democratic state representative since 1996. The article connects individual campaigns to a broader expansion of LGBTQ+ political power and explains that representation matters not only as a milestone but also because elected officials can shape policy and public discussion. It draws on election-night reporting and candidate accounts, including statements about the kind of leadership they intend to bring to office. Its focus is on who won, the barriers and political conditions they faced, and what their successes may mean for LGBTQ+ communities. The story supports the supplied article’s point that candidates from the LGBTQ+ community made history during the 2026 midterms, while also providing a closer look at those victories rather than analysing the election’s anti-trans ballot measures.</w:t>
      </w:r>
      <w:r/>
    </w:p>
    <w:p>
      <w:pPr>
        <w:pStyle w:val="ListNumber"/>
        <w:spacing w:line="240" w:lineRule="auto"/>
        <w:ind w:left="720"/>
      </w:pPr>
      <w:r/>
      <w:hyperlink r:id="rId15">
        <w:r>
          <w:rPr>
            <w:color w:val="0000EE"/>
            <w:u w:val="single"/>
          </w:rPr>
          <w:t>https://www.investing.com/news/politics-news/factboxfrom-transgender-rights-to-a-billionaire-tax-key-midterm-ballot-measures-4978244</w:t>
        </w:r>
      </w:hyperlink>
      <w:r>
        <w:t xml:space="preserve"> - This Reuters factbox surveys prominent ballot measures facing voters in the 2026 US midterm elections, placing transgender-related proposals alongside questions concerning abortion, voting rules and taxation. It identifies Arizona, Colorado, Nebraska and Washington as states considering measures to restrict transgender girls’ and women’s participation on female sports teams. The article outlines how the proposals differ: Arizona’s would extend restrictions to private schools and regulate access to certain bathrooms and locker rooms; Nebraska’s would place an existing sports ban in its state constitution; and Washington’s proposal would require healthcare-provider documentation to verify sex for athletes seeking to join girls’ teams. It also notes concerns from opponents that verification requirements could lead to unnecessary or invasive examinations. The report describes separate measures concerning gender-affirming care for minors: Colorado voters would consider a ban on transition-related surgeries, while Missouri voters would consider adding restrictions to its state constitution. The factbox provides context about the political debate, including arguments by supporters that restrictions protect female athletes and objections that they discriminate against transgender students. Beyond transgender issues, it summarises other ballot topics, illustrating the breadth of decisions made alongside congressional races. It is a pre-election overview, so it explains what was proposed rather than reporting final results.</w:t>
      </w:r>
      <w:r/>
    </w:p>
    <w:p>
      <w:pPr>
        <w:pStyle w:val="ListNumber"/>
        <w:spacing w:line="240" w:lineRule="auto"/>
        <w:ind w:left="720"/>
      </w:pPr>
      <w:r/>
      <w:hyperlink r:id="rId13">
        <w:r>
          <w:rPr>
            <w:color w:val="0000EE"/>
            <w:u w:val="single"/>
          </w:rPr>
          <w:t>https://apnews.com/article/transgender-sports-ballot-question-washington-colorado-arizona-0a2a6d209ffb7ee552db4e5419b1e768</w:t>
        </w:r>
      </w:hyperlink>
      <w:r>
        <w:t xml:space="preserve"> - The Associated Press reports that voters in Washington and Colorado approved measures restricting transgender athletes’ participation in school sports. Washington’s Initiative 638 received more than 56 per cent of the vote and bars students assigned male at birth from girls’ sports; it also requires a healthcare-provider statement verifying gender for athletes seeking to compete in those sports. Colorado’s Proposition 134 requires educational institutions and athletic associations to classify sports as male, female or co-ed and limits participation according to sex assigned at birth. The story places these results in the context of Democratic-led states where elected officials had previously rejected similar restrictions. It says advocates used the ballot process to bring the issue directly to voters, and discusses how the outcomes may influence future campaigns in other states. The article also covers Arizona’s expansion of restrictions and Nebraska’s constitutional amendment codifying an existing ban. It notes that Missouri voters rejected a proposal that would have restricted gender-transition treatment and surgery for minors while also changing abortion protections. The reporting captures the contradiction central to the supplied article: broad Democratic electoral gains and LGBTQ+ candidate victories occurred alongside successful ballot measures limiting transgender people’s rights. It includes perspectives on the political debate and on the role of campaign strategy and advocacy groups.</w:t>
      </w:r>
      <w:r/>
    </w:p>
    <w:p>
      <w:pPr>
        <w:pStyle w:val="ListNumber"/>
        <w:spacing w:line="240" w:lineRule="auto"/>
        <w:ind w:left="720"/>
      </w:pPr>
      <w:r/>
      <w:hyperlink r:id="rId12">
        <w:r>
          <w:rPr>
            <w:color w:val="0000EE"/>
            <w:u w:val="single"/>
          </w:rPr>
          <w:t>https://news.ballotpedia.org/2026/11/04/voters-approved-two-sex-based-school-sports-measures-defeated-one-measure-on-medical-procedures-for-transgender-minors-three-remain-uncalled/</w:t>
        </w:r>
      </w:hyperlink>
      <w:r>
        <w:t xml:space="preserve"> - Ballotpedia’s election-results article summarises six 2026 state ballot measures concerning school sports eligibility and medical or surgical procedures for transgender minors. It reports that voters in five states considered the proposals and gives results as of the afternoon of 4 November, when several counts were still unresolved. Arizona Proposition 318 and Nebraska Initiative Measure 442 had passed. Colorado Proposition 134 and Washington Initiative 638 were still too close to call at the time of publication, as was Colorado Proposition 135, concerning surgery for minors. Missouri Amendment 3, which combined restrictions on gender-transition treatment and surgery with changes to abortion rights, had been defeated. The article explains the practical scope of each proposal, including Arizona’s restrictions on access to school restrooms and other private spaces, Nebraska’s constitutional sports rules, and Washington’s provider-documentation requirement for girls’ sports. It also gives historical context: these were the first statewide ballot measures on these issues, while state sports restrictions and bans on certain surgeries had already been enacted in many states. Because the article was published while results were developing, it clearly labels uncalled races rather than presenting them as final. It supports the supplied story’s account of mixed outcomes and the way ballot measures could produce setbacks even during a broader electoral wave.</w:t>
      </w:r>
      <w:r/>
    </w:p>
    <w:p>
      <w:pPr>
        <w:pStyle w:val="ListNumber"/>
        <w:spacing w:line="240" w:lineRule="auto"/>
        <w:ind w:left="720"/>
      </w:pPr>
      <w:r/>
      <w:hyperlink r:id="rId11">
        <w:r>
          <w:rPr>
            <w:color w:val="0000EE"/>
            <w:u w:val="single"/>
          </w:rPr>
          <w:t>https://news.ballotpedia.org/2026/11/05/democrats-senate-gains-qualify-as-a-wave-election-while-house-gains-so-far-fall-short/</w:t>
        </w:r>
      </w:hyperlink>
      <w:r>
        <w:t xml:space="preserve"> - This Ballotpedia analysis examines the 2026 midterms, including Democratic gains and a range of statewide ballot-measure results. In its ballot-measure section, it reports that Arizona and Nebraska voters approved measures establishing sex-based requirements for school sports. At the time of publication, results for comparable measures in Colorado and Washington had not yet been called. It also notes that Missouri voters defeated an amendment that would have repealed an existing constitutional right to abortion, restricted abortion, and prohibited certain medical or surgical procedures for transgender minors. The article situates these measures among other election questions, including voting requirements and reproductive policy, and contrasts ballot outcomes with candidates’ results. Its broader election analysis describes Democratic gains in the Senate and developments in the House, while cautioning that some results remained unsettled. The report is useful for understanding why election-night claims about a “wave” do not necessarily describe every policy outcome: voters may support Democratic candidates while also approving conservative ballot measures on particular subjects. It provides a concise, results-focused account rather than interviews with transgender advocates or analysis of emotional responses to the election. The details support the supplied article’s description of mixed electoral outcomes and its distinction between candidate victories and ballot measures affecting transgender people.</w:t>
      </w:r>
      <w:r/>
    </w:p>
    <w:p>
      <w:pPr>
        <w:pStyle w:val="ListNumber"/>
        <w:spacing w:line="240" w:lineRule="auto"/>
        <w:ind w:left="720"/>
      </w:pPr>
      <w:r/>
      <w:hyperlink r:id="rId14">
        <w:r>
          <w:rPr>
            <w:color w:val="0000EE"/>
            <w:u w:val="single"/>
          </w:rPr>
          <w:t>https://apnews.com/article/transgender-sports-ballot-question-washington-colorado-7c11cbd85a5c6da201ef2f12324d38d2</w:t>
        </w:r>
      </w:hyperlink>
      <w:r>
        <w:t xml:space="preserve"> - This Associated Press pre-election report examines proposals in Colorado and Washington that could restrict transgender girls’ participation in school sports, despite both states’ Democratic-led governments having rejected similar policies. The article explains the ballot measures and the political strategy of taking the issue directly to voters. It also discusses the wider policy landscape: many Republican-led states had already adopted restrictions, while Democratic-led states had generally resisted proposals concerning sports, bathrooms and gender-affirming care. Arizona and Nebraska had measures that would expand or constitutionally reinforce existing restrictions. The story includes views from LGBTQ+ advocates, political observers and campaign participants, and describes the financial imbalance between competing campaigns in Washington and Colorado. It refers to polling suggesting many voters oppose transgender women and girls competing on female teams, while noting political divisions and uncertainty about how voters would decide. The article frames the 2026 measures as a test that might influence future campaigns in other states. Unlike post-election coverage, it does not report final results; it records the political environment and arguments before voting. It supports the supplied article’s account of the ballot initiatives, their geographic spread and the challenge they posed even in states where elected leaders had resisted comparable restrictions.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midterm-election-2026-transgender-measures" TargetMode="External"/><Relationship Id="rId10" Type="http://schemas.openxmlformats.org/officeDocument/2006/relationships/hyperlink" Target="https://www.advocate.com/politics/election/trans-nonbinary-candidates-2026-midterms" TargetMode="External"/><Relationship Id="rId11" Type="http://schemas.openxmlformats.org/officeDocument/2006/relationships/hyperlink" Target="https://news.ballotpedia.org/2026/11/05/democrats-senate-gains-qualify-as-a-wave-election-while-house-gains-so-far-fall-short/" TargetMode="External"/><Relationship Id="rId12" Type="http://schemas.openxmlformats.org/officeDocument/2006/relationships/hyperlink" Target="https://news.ballotpedia.org/2026/11/04/voters-approved-two-sex-based-school-sports-measures-defeated-one-measure-on-medical-procedures-for-transgender-minors-three-remain-uncalled/" TargetMode="External"/><Relationship Id="rId13" Type="http://schemas.openxmlformats.org/officeDocument/2006/relationships/hyperlink" Target="https://apnews.com/article/transgender-sports-ballot-question-washington-colorado-arizona-0a2a6d209ffb7ee552db4e5419b1e768" TargetMode="External"/><Relationship Id="rId14" Type="http://schemas.openxmlformats.org/officeDocument/2006/relationships/hyperlink" Target="https://apnews.com/article/transgender-sports-ballot-question-washington-colorado-7c11cbd85a5c6da201ef2f12324d38d2" TargetMode="External"/><Relationship Id="rId15" Type="http://schemas.openxmlformats.org/officeDocument/2006/relationships/hyperlink" Target="https://www.investing.com/news/politics-news/factboxfrom-transgender-rights-to-a-billionaire-tax-key-midterm-ballot-measures-49782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