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Manchester Leather Weekend: A Community Beyond the Image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Manchester Leather Weekend is more than a striking dress code. The volunteer-run gathering brings leather enthusiasts together in the city’s Gay Village for socials, shared history and practical acts of welcome, from a secondhand market to friendly invitations for first-timers. Its appeal lies in the people behind the gear, and in a community where different generations can meet.</w:t>
      </w:r>
      <w:r/>
    </w:p>
    <w:p>
      <w:pPr>
        <w:pStyle w:val="Heading2"/>
      </w:pPr>
      <w:r>
        <w:t>Leather Weekend is built around people, not a look</w:t>
      </w:r>
      <w:r/>
    </w:p>
    <w:p>
      <w:r/>
      <w:r>
        <w:t xml:space="preserve">Black leather may catch the eye, but Manchester Leather Weekend is really about the conversations happening around it. The annual gathering is organised by volunteers, and Manchester Leathermen describes its events as opportunities for people to socialise and connect, rather than simply put on a show. </w:t>
      </w:r>
      <w:hyperlink r:id="rId9">
        <w:r>
          <w:rPr>
            <w:color w:val="0000EE"/>
            <w:u w:val="single"/>
          </w:rPr>
          <w:t>[3]</w:t>
        </w:r>
      </w:hyperlink>
      <w:r>
        <w:t xml:space="preserve">, </w:t>
      </w:r>
      <w:hyperlink r:id="rId10">
        <w:r>
          <w:rPr>
            <w:color w:val="0000EE"/>
            <w:u w:val="single"/>
          </w:rPr>
          <w:t>[4]</w:t>
        </w:r>
      </w:hyperlink>
      <w:r/>
    </w:p>
    <w:p>
      <w:r/>
      <w:r>
        <w:t xml:space="preserve">That distinction matters in a subculture often seen from the outside through images alone. At a weekend event, a collar or a pair of boots can be part of someone’s personal expression, but the evening might just as easily turn to pets, home renovations or what’s for dinner. </w:t>
      </w:r>
      <w:hyperlink r:id="rId11">
        <w:r>
          <w:rPr>
            <w:color w:val="0000EE"/>
            <w:u w:val="single"/>
          </w:rPr>
          <w:t>[2]</w:t>
        </w:r>
      </w:hyperlink>
      <w:r>
        <w:t xml:space="preserve">, </w:t>
      </w:r>
      <w:hyperlink r:id="rId10">
        <w:r>
          <w:rPr>
            <w:color w:val="0000EE"/>
            <w:u w:val="single"/>
          </w:rPr>
          <w:t>[4]</w:t>
        </w:r>
      </w:hyperlink>
      <w:r/>
    </w:p>
    <w:p>
      <w:pPr>
        <w:pStyle w:val="Heading2"/>
      </w:pPr>
      <w:r>
        <w:t>A welcoming first step into Manchester’s leather scene</w:t>
      </w:r>
      <w:r/>
    </w:p>
    <w:p>
      <w:r/>
      <w:r>
        <w:t xml:space="preserve">For newcomers, walking into an established group can feel daunting, especially if they don’t already know a member. Manchester Leathermen’s social media officer, Nick, says the club makes a point of welcoming people who arrive alone or are attending for the first time. </w:t>
      </w:r>
      <w:hyperlink r:id="rId11">
        <w:r>
          <w:rPr>
            <w:color w:val="0000EE"/>
            <w:u w:val="single"/>
          </w:rPr>
          <w:t>[2]</w:t>
        </w:r>
      </w:hyperlink>
      <w:r>
        <w:t xml:space="preserve">, </w:t>
      </w:r>
      <w:hyperlink r:id="rId9">
        <w:r>
          <w:rPr>
            <w:color w:val="0000EE"/>
            <w:u w:val="single"/>
          </w:rPr>
          <w:t>[3]</w:t>
        </w:r>
      </w:hyperlink>
      <w:r/>
    </w:p>
    <w:p>
      <w:r/>
      <w:r>
        <w:t xml:space="preserve">That open-door approach sits alongside an effort to make promotional images feel less prescriptive. Nick told Flicker Magazine that the club’s posters use figures rather than faces, skin or skin colour, so more people can imagine themselves taking part. Its hub, The Lodge, is open to everyone, and visitors don’t have to arrive dressed in leather. </w:t>
      </w:r>
      <w:hyperlink r:id="rId11">
        <w:r>
          <w:rPr>
            <w:color w:val="0000EE"/>
            <w:u w:val="single"/>
          </w:rPr>
          <w:t>[2]</w:t>
        </w:r>
      </w:hyperlink>
      <w:r/>
    </w:p>
    <w:p>
      <w:pPr>
        <w:pStyle w:val="Heading2"/>
      </w:pPr>
      <w:r>
        <w:t>Older members are helping newcomers find their footing</w:t>
      </w:r>
      <w:r/>
    </w:p>
    <w:p>
      <w:r/>
      <w:r>
        <w:t xml:space="preserve">One of the weekend’s loveliest details is practical as well as symbolic: older members have donated gear to a secondhand market, helping younger adults with less money buy their first leather pieces. It’s a reminder that community can mean passing down more than stories. </w:t>
      </w:r>
      <w:hyperlink r:id="rId11">
        <w:r>
          <w:rPr>
            <w:color w:val="0000EE"/>
            <w:u w:val="single"/>
          </w:rPr>
          <w:t>[2]</w:t>
        </w:r>
      </w:hyperlink>
      <w:r>
        <w:t xml:space="preserve">, </w:t>
      </w:r>
      <w:hyperlink r:id="rId10">
        <w:r>
          <w:rPr>
            <w:color w:val="0000EE"/>
            <w:u w:val="single"/>
          </w:rPr>
          <w:t>[4]</w:t>
        </w:r>
      </w:hyperlink>
      <w:r/>
    </w:p>
    <w:p>
      <w:r/>
      <w:r>
        <w:t xml:space="preserve">The club’s organisers are also thinking about how to reach younger people without sidelining older members. That balance feels especially important in a scene where shared experience and personal introductions can make the difference between feeling like an outsider and finding a place to belong. </w:t>
      </w:r>
      <w:hyperlink r:id="rId11">
        <w:r>
          <w:rPr>
            <w:color w:val="0000EE"/>
            <w:u w:val="single"/>
          </w:rPr>
          <w:t>[2]</w:t>
        </w:r>
      </w:hyperlink>
      <w:r/>
    </w:p>
    <w:p>
      <w:pPr>
        <w:pStyle w:val="Heading2"/>
      </w:pPr>
      <w:r>
        <w:t>Why Manchester’s Gay Village suits the weekend</w:t>
      </w:r>
      <w:r/>
    </w:p>
    <w:p>
      <w:r/>
      <w:r>
        <w:t xml:space="preserve">Manchester’s Gay Village gives the gathering a compact setting, with venues and hotels close together. That can make it easier for visitors to move between events and feel comfortable walking around the area, rather than having to travel across a sprawling city in a distinctive outfit. </w:t>
      </w:r>
      <w:hyperlink r:id="rId11">
        <w:r>
          <w:rPr>
            <w:color w:val="0000EE"/>
            <w:u w:val="single"/>
          </w:rPr>
          <w:t>[2]</w:t>
        </w:r>
      </w:hyperlink>
      <w:r>
        <w:t xml:space="preserve">, </w:t>
      </w:r>
      <w:hyperlink r:id="rId12">
        <w:r>
          <w:rPr>
            <w:color w:val="0000EE"/>
            <w:u w:val="single"/>
          </w:rPr>
          <w:t>[7]</w:t>
        </w:r>
      </w:hyperlink>
      <w:r/>
    </w:p>
    <w:p>
      <w:r/>
      <w:r>
        <w:t xml:space="preserve">The wider neighbourhood is part of the attraction, too. Manchester Pride’s parade brings LGBTQ+ communities into the city’s public life, while the city’s LGBTQ+ venues and history give visitors plenty to explore beyond the weekend programme. </w:t>
      </w:r>
      <w:hyperlink r:id="rId13">
        <w:r>
          <w:rPr>
            <w:color w:val="0000EE"/>
            <w:u w:val="single"/>
          </w:rPr>
          <w:t>[6]</w:t>
        </w:r>
      </w:hyperlink>
      <w:r>
        <w:t xml:space="preserve">, </w:t>
      </w:r>
      <w:hyperlink r:id="rId12">
        <w:r>
          <w:rPr>
            <w:color w:val="0000EE"/>
            <w:u w:val="single"/>
          </w:rPr>
          <w:t>[7]</w:t>
        </w:r>
      </w:hyperlink>
      <w:r/>
    </w:p>
    <w:p>
      <w:pPr>
        <w:pStyle w:val="Heading2"/>
      </w:pPr>
      <w:r>
        <w:t>A queer tradition with room to grow</w:t>
      </w:r>
      <w:r/>
    </w:p>
    <w:p>
      <w:r/>
      <w:r>
        <w:t xml:space="preserve">Manchester Leathermen’s organisers describe leather culture as part of queer history, while also stressing solidarity with other communities, including trans people. The club has chosen not to organise around a Mr or Miss Leather title, reflecting members’ preference for a less hierarchical approach. </w:t>
      </w:r>
      <w:hyperlink r:id="rId11">
        <w:r>
          <w:rPr>
            <w:color w:val="0000EE"/>
            <w:u w:val="single"/>
          </w:rPr>
          <w:t>[2]</w:t>
        </w:r>
      </w:hyperlink>
      <w:r>
        <w:t xml:space="preserve">, </w:t>
      </w:r>
      <w:hyperlink r:id="rId9">
        <w:r>
          <w:rPr>
            <w:color w:val="0000EE"/>
            <w:u w:val="single"/>
          </w:rPr>
          <w:t>[3]</w:t>
        </w:r>
      </w:hyperlink>
      <w:r/>
    </w:p>
    <w:p>
      <w:r/>
      <w:r>
        <w:t xml:space="preserve">There’s a quieter side to that community work as well. Ed told Flicker Magazine that members receive birthday and Christmas cards, and that for some older people, those cards may be their only seasonal contact. It’s a small gesture, but a telling one: belonging often shows up in the ordinary moments. </w:t>
      </w:r>
      <w:hyperlink r:id="rId11">
        <w:r>
          <w:rPr>
            <w:color w:val="0000EE"/>
            <w:u w:val="single"/>
          </w:rPr>
          <w:t>[2]</w:t>
        </w:r>
      </w:hyperlink>
      <w:r/>
    </w:p>
    <w:p>
      <w:r/>
      <w:r>
        <w:t xml:space="preserve">If you’re curious, check the organisers’ event details and make use of their invitation to get in touch before your first visit. </w:t>
      </w:r>
      <w:hyperlink r:id="rId9">
        <w:r>
          <w:rPr>
            <w:color w:val="0000EE"/>
            <w:u w:val="single"/>
          </w:rPr>
          <w:t>[3]</w:t>
        </w:r>
      </w:hyperlink>
      <w:r>
        <w:t xml:space="preserve">, </w:t>
      </w:r>
      <w:hyperlink r:id="rId10">
        <w:r>
          <w:rPr>
            <w:color w:val="0000EE"/>
            <w:u w:val="single"/>
          </w:rPr>
          <w:t>[4]</w:t>
        </w:r>
      </w:hyperlink>
      <w:r/>
    </w:p>
    <w:p>
      <w:pPr>
        <w:pStyle w:val="Heading3"/>
      </w:pPr>
      <w:r>
        <w:t>Source Reference Map</w:t>
      </w:r>
      <w:r/>
    </w:p>
    <w:p>
      <w:r/>
      <w:r>
        <w:rPr>
          <w:b/>
        </w:rPr>
        <w:t>Story idea inspired by:</w:t>
      </w:r>
      <w:r>
        <w:t xml:space="preserve"> </w:t>
      </w:r>
      <w:hyperlink r:id="rId11">
        <w:r>
          <w:rPr>
            <w:color w:val="0000EE"/>
            <w:u w:val="single"/>
          </w:rPr>
          <w:t>[1]</w:t>
        </w:r>
      </w:hyperlink>
      <w:r/>
    </w:p>
    <w:p>
      <w:r/>
      <w:r>
        <w:rPr>
          <w:b/>
        </w:rPr>
        <w:t>Sources by paragraph:</w:t>
      </w:r>
      <w:r>
        <w:t xml:space="preserve">- Paragraph 1: </w:t>
      </w:r>
      <w:hyperlink r:id="rId9">
        <w:r>
          <w:rPr>
            <w:color w:val="0000EE"/>
            <w:u w:val="single"/>
          </w:rPr>
          <w:t>[3]</w:t>
        </w:r>
      </w:hyperlink>
      <w:r>
        <w:t xml:space="preserve">, </w:t>
      </w:r>
      <w:hyperlink r:id="rId10">
        <w:r>
          <w:rPr>
            <w:color w:val="0000EE"/>
            <w:u w:val="single"/>
          </w:rPr>
          <w:t>[4]</w:t>
        </w:r>
      </w:hyperlink>
      <w:r>
        <w:t xml:space="preserve">- Paragraph 2: </w:t>
      </w:r>
      <w:hyperlink r:id="rId11">
        <w:r>
          <w:rPr>
            <w:color w:val="0000EE"/>
            <w:u w:val="single"/>
          </w:rPr>
          <w:t>[2]</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9">
        <w:r>
          <w:rPr>
            <w:color w:val="0000EE"/>
            <w:u w:val="single"/>
          </w:rPr>
          <w:t>[3]</w:t>
        </w:r>
      </w:hyperlink>
      <w:r>
        <w:t xml:space="preserve">- Paragraph 4: </w:t>
      </w:r>
      <w:hyperlink r:id="rId11">
        <w:r>
          <w:rPr>
            <w:color w:val="0000EE"/>
            <w:u w:val="single"/>
          </w:rPr>
          <w:t>[2]</w:t>
        </w:r>
      </w:hyperlink>
      <w:r>
        <w:t xml:space="preserve">- Paragraph 5: </w:t>
      </w:r>
      <w:hyperlink r:id="rId11">
        <w:r>
          <w:rPr>
            <w:color w:val="0000EE"/>
            <w:u w:val="single"/>
          </w:rPr>
          <w:t>[2]</w:t>
        </w:r>
      </w:hyperlink>
      <w:r>
        <w:t xml:space="preserve">, </w:t>
      </w:r>
      <w:hyperlink r:id="rId10">
        <w:r>
          <w:rPr>
            <w:color w:val="0000EE"/>
            <w:u w:val="single"/>
          </w:rPr>
          <w:t>[4]</w:t>
        </w:r>
      </w:hyperlink>
      <w:r>
        <w:t xml:space="preserve">- Paragraph 6: </w:t>
      </w:r>
      <w:hyperlink r:id="rId11">
        <w:r>
          <w:rPr>
            <w:color w:val="0000EE"/>
            <w:u w:val="single"/>
          </w:rPr>
          <w:t>[2]</w:t>
        </w:r>
      </w:hyperlink>
      <w:r>
        <w:t xml:space="preserve">- Paragraph 7: </w:t>
      </w:r>
      <w:hyperlink r:id="rId11">
        <w:r>
          <w:rPr>
            <w:color w:val="0000EE"/>
            <w:u w:val="single"/>
          </w:rPr>
          <w:t>[2]</w:t>
        </w:r>
      </w:hyperlink>
      <w:r>
        <w:t xml:space="preserve">, </w:t>
      </w:r>
      <w:hyperlink r:id="rId12">
        <w:r>
          <w:rPr>
            <w:color w:val="0000EE"/>
            <w:u w:val="single"/>
          </w:rPr>
          <w:t>[7]</w:t>
        </w:r>
      </w:hyperlink>
      <w:r>
        <w:t xml:space="preserve">- Paragraph 8: </w:t>
      </w:r>
      <w:hyperlink r:id="rId13">
        <w:r>
          <w:rPr>
            <w:color w:val="0000EE"/>
            <w:u w:val="single"/>
          </w:rPr>
          <w:t>[6]</w:t>
        </w:r>
      </w:hyperlink>
      <w:r>
        <w:t xml:space="preserve">, </w:t>
      </w:r>
      <w:hyperlink r:id="rId12">
        <w:r>
          <w:rPr>
            <w:color w:val="0000EE"/>
            <w:u w:val="single"/>
          </w:rPr>
          <w:t>[7]</w:t>
        </w:r>
      </w:hyperlink>
      <w:r>
        <w:t xml:space="preserve">- Paragraph 9: </w:t>
      </w:r>
      <w:hyperlink r:id="rId11">
        <w:r>
          <w:rPr>
            <w:color w:val="0000EE"/>
            <w:u w:val="single"/>
          </w:rPr>
          <w:t>[2]</w:t>
        </w:r>
      </w:hyperlink>
      <w:r>
        <w:t xml:space="preserve">, </w:t>
      </w:r>
      <w:hyperlink r:id="rId9">
        <w:r>
          <w:rPr>
            <w:color w:val="0000EE"/>
            <w:u w:val="single"/>
          </w:rPr>
          <w:t>[3]</w:t>
        </w:r>
      </w:hyperlink>
      <w:r>
        <w:t xml:space="preserve">- Paragraph 10: </w:t>
      </w:r>
      <w:hyperlink r:id="rId11">
        <w:r>
          <w:rPr>
            <w:color w:val="0000EE"/>
            <w:u w:val="single"/>
          </w:rPr>
          <w:t>[2]</w:t>
        </w:r>
      </w:hyperlink>
      <w:r>
        <w:t xml:space="preserve">- Paragraph 11: </w:t>
      </w:r>
      <w:hyperlink r:id="rId9">
        <w:r>
          <w:rPr>
            <w:color w:val="0000EE"/>
            <w:u w:val="single"/>
          </w:rPr>
          <w:t>[3]</w:t>
        </w:r>
      </w:hyperlink>
      <w:r>
        <w:t xml:space="preserve">, </w:t>
      </w:r>
      <w:hyperlink r:id="rId10">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11">
        <w:r>
          <w:rPr>
            <w:color w:val="0000EE"/>
            <w:u w:val="single"/>
          </w:rPr>
          <w:t>https://www.flickermagazine.art/post/manchester-leathermen-leather-weekend-community-interview</w:t>
        </w:r>
      </w:hyperlink>
      <w:r>
        <w:t xml:space="preserve"> - Please view link - unable to able to access data</w:t>
      </w:r>
      <w:r/>
    </w:p>
    <w:p>
      <w:pPr>
        <w:pStyle w:val="ListNumber"/>
        <w:spacing w:line="240" w:lineRule="auto"/>
        <w:ind w:left="720"/>
      </w:pPr>
      <w:r/>
      <w:hyperlink r:id="rId11">
        <w:r>
          <w:rPr>
            <w:color w:val="0000EE"/>
            <w:u w:val="single"/>
          </w:rPr>
          <w:t>https://www.flickermagazine.art/post/manchester-leathermen-leather-weekend-community-interview</w:t>
        </w:r>
      </w:hyperlink>
      <w:r>
        <w:t xml:space="preserve"> - Flicker Magazine’s interview with Manchester Leathermen volunteers Edgar William Tombe and Nick portrays Manchester Leather Weekend as a volunteer-run gathering centred on community, connection and the sharing of knowledge between generations. The writer describes attending for the first time and meeting Leather men and Leather Dykes from different backgrounds, including a member in his nineties and a visitor from Australia. The organisers say the event began as a small local get-together and has grown to welcome people from much farther afield. They describe an inclusive club, with no gender barrier to membership, and explain that the community hub is open to everyone, whether or not they wear leather. The interview also discusses the club’s decision not to award gendered Leather titles, its participation in Manchester Pride, and its support for trans people. The organisers reflect on the practical importance of the Gay Village’s compact layout, which makes it easier for visitors to walk between hotels and venues. They encourage newcomers to attend even if they arrive alone. Older members pass on knowledge and donate second-hand gear to make participation more affordable for younger people. The conversation also addresses exclusion, racism, the expense of Leather, social-media body ideals and loneliness among older members. Overall, the article presents the Weekend as both a social event and a living culture built through face-to-face contact.</w:t>
      </w:r>
      <w:r/>
    </w:p>
    <w:p>
      <w:pPr>
        <w:pStyle w:val="ListNumber"/>
        <w:spacing w:line="240" w:lineRule="auto"/>
        <w:ind w:left="720"/>
      </w:pPr>
      <w:r/>
      <w:hyperlink r:id="rId9">
        <w:r>
          <w:rPr>
            <w:color w:val="0000EE"/>
            <w:u w:val="single"/>
          </w:rPr>
          <w:t>https://www.manchesterleathermen.com/about/our-events</w:t>
        </w:r>
      </w:hyperlink>
      <w:r>
        <w:t xml:space="preserve"> - Manchester Leathermen’s events page describes Manchester Leather Weekend as an annual gathering intended to bring people from the Leather community together for a weekend of socialising, parties and trips. It notes that the programme can vary from year to year, offering a range of activities for attendees. This supports the interview’s description of the Weekend as a community event rather than a single formal ceremony or competition. The page also outlines the club’s monthly Leather Social, held on the first Saturday of each month. It presents the social as an opportunity for members and other community participants to meet, make new friends and reconnect with existing contacts. Leather is encouraged, but the club says there is no requirement to own or wear a particular amount of Leather; it recognises that people have different clothing and resources. The page mentions optional community features at socials, including photography with permission, boot-blacking and an outdoor smoking area. Taken together, the information illustrates the club’s emphasis on recurring in-person contact and accessible participation, themes also prominent in the article. It gives readers a useful account of the organisation’s own event descriptions and stated approach to welcoming people into its activities. The page is an organisational source, so it documents what Manchester Leathermen says it offers rather than independently evaluating attendance, inclusion or the experience of particular participants.</w:t>
      </w:r>
      <w:r/>
    </w:p>
    <w:p>
      <w:pPr>
        <w:pStyle w:val="ListNumber"/>
        <w:spacing w:line="240" w:lineRule="auto"/>
        <w:ind w:left="720"/>
      </w:pPr>
      <w:r/>
      <w:hyperlink r:id="rId10">
        <w:r>
          <w:rPr>
            <w:color w:val="0000EE"/>
            <w:u w:val="single"/>
          </w:rPr>
          <w:t>https://www.manchesterleathermen.com/weekend</w:t>
        </w:r>
      </w:hyperlink>
      <w:r>
        <w:t xml:space="preserve"> - Manchester Leathermen’s Manchester Leather Weekend page introduces the Weekend as the club’s major annual event and says it welcomes Leather-community visitors from around the world. Its programme listing gives a practical sense of the gathering’s breadth: socials, a Leather dinner, a market, a second-hand gear sale, a cigar social, brunch, bingo, a disco and other activities. This variety helps contextualise the article’s account of a weekend that mixes informal socialising with organised events and community traditions. The page also provides details about wristbands, individual event tickets and accommodation information, showing that attendance can involve both free and paid activities. These details are relevant to the interview’s discussion of the cost of Leather and the organisers’ efforts to include people with different budgets. The webpage is an event information and ticketing source, rather than independent reporting: it records the club’s own stated plans and practical arrangements, which can change between years. It supports the broader picture of an organised, multi-day gathering, but it does not independently verify the interview’s historical claims about the event’s beginnings or the personal experiences recounted by participants. Readers should check the page for current schedules and ticket arrangements, as event details are time-sensitive.</w:t>
      </w:r>
      <w:r/>
    </w:p>
    <w:p>
      <w:pPr>
        <w:pStyle w:val="ListNumber"/>
        <w:spacing w:line="240" w:lineRule="auto"/>
        <w:ind w:left="720"/>
      </w:pPr>
      <w:r/>
      <w:hyperlink r:id="rId14">
        <w:r>
          <w:rPr>
            <w:color w:val="0000EE"/>
            <w:u w:val="single"/>
          </w:rPr>
          <w:t>https://www.manchesterleathermen.com/manchesterleatherweekend/2026/itinerary</w:t>
        </w:r>
      </w:hyperlink>
      <w:r>
        <w:t xml:space="preserve"> - This Manchester Leathermen itinerary gives a detailed example of the activities planned for Manchester Leather Weekend, including a market and second-hand gear sale, a welcome centre, a workshop programme, an art exhibition, a cigar social and a sober lunch. It also lists socials and evening parties at venues around the city. The programme supports the article’s portrayal of the Weekend as a varied community event, with space for education, art, informal conversation and nightlife rather than only parties. The second-hand gear sale is particularly relevant to the interview’s account of older Leather men donating equipment so that younger adults with less money can acquire their first items. The listing also includes a Manchester Leatherdykes social, illustrating the presence of events for Leather Dykes in the wider programme. Because this is an organiser-produced itinerary, it documents planned activities and venues; it is not an independent account of attendance or participants’ experiences. The details are specific to the listed year and may be altered, so they should not be treated as a permanent programme. In context, the page is useful evidence for the event’s practical format and the range of activities offered, while the Flicker interview supplies personal testimony about the sense of welcome, intergenerational exchange and belonging that attendees may find there.</w:t>
      </w:r>
      <w:r/>
    </w:p>
    <w:p>
      <w:pPr>
        <w:pStyle w:val="ListNumber"/>
        <w:spacing w:line="240" w:lineRule="auto"/>
        <w:ind w:left="720"/>
      </w:pPr>
      <w:r/>
      <w:hyperlink r:id="rId13">
        <w:r>
          <w:rPr>
            <w:color w:val="0000EE"/>
            <w:u w:val="single"/>
          </w:rPr>
          <w:t>https://www.manchesterpride.com/parade</w:t>
        </w:r>
      </w:hyperlink>
      <w:r>
        <w:t xml:space="preserve"> - Manchester Pride’s parade page describes the parade as a large public celebration of LGBTQ+ people and allies, with participants marching through the city and spectators gathering along the route. It frames the event around visibility, equality and the strength that love and community can offer in the face of discrimination. The page invites people to take part through organised entries or volunteering, including opportunities to march, perform and help with the parade troupe. This provides context for the Flicker interview’s account of Manchester Leathermen marching at Pride and receiving a warm reception. It establishes that Pride is a prominent public platform for LGBTQ+ groups, although the page does not specifically confirm the Leather club’s attendance or describe how its members are received. The page is maintained by Manchester Pride and therefore represents the organisation’s own description of the event and participation opportunities. Its information concerns the parade and should not be read as a complete account of Manchester’s LGBTQ+ community or of individual experiences. Nevertheless, it helps explain how groups such as Manchester Leathermen can appear publicly as part of a broader civic celebration, rather than being confined to private venues. It also situates the article’s themes of visibility and belonging within a city-wide event designed to bring LGBTQ+ communities and allies together.</w:t>
      </w:r>
      <w:r/>
    </w:p>
    <w:p>
      <w:pPr>
        <w:pStyle w:val="ListNumber"/>
        <w:spacing w:line="240" w:lineRule="auto"/>
        <w:ind w:left="720"/>
      </w:pPr>
      <w:r/>
      <w:hyperlink r:id="rId12">
        <w:r>
          <w:rPr>
            <w:color w:val="0000EE"/>
            <w:u w:val="single"/>
          </w:rPr>
          <w:t>https://www.visitmanchester.com/ideas-and-inspiration/blog/post/alternative-lgbtq-manchester/</w:t>
        </w:r>
      </w:hyperlink>
      <w:r>
        <w:t xml:space="preserve"> - Visit Manchester’s guide to alternative LGBTQ+ Manchester describes the city’s Gay Village, annual Pride Festival and wider LGBTQ+ community as important parts of Manchester’s identity and culture. It also points to LGBTQ+ events and venues outside the Village, including activities in the Northern Quarter and at other locations. This provides useful context for the Flicker interview’s discussion of the Village as a concentrated area where visitors can move between venues, bars and nearby accommodation. The article’s account is specifically about how that layout can make Leather Weekend more comfortable for people who might feel nervous travelling across town in Leather clothing. Visit Manchester’s guide offers a broader tourism-oriented view of the city’s LGBTQ+ cultural geography; it does not verify that particular claim or measure how safe or welcoming any route feels to individual visitors. It does, however, support the general point that Manchester’s LGBTQ+ life includes recognised districts, events and communities, while also extending beyond one neighbourhood. The page is useful for readers seeking a wider view of LGBTQ+ Manchester alongside the more focused account of the Leather community. As a destination guide, it presents places and activities for visitors rather than a comprehensive social history, so its coverage should be understood in that context.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manchesterleathermen.com/about/our-events" TargetMode="External"/><Relationship Id="rId10" Type="http://schemas.openxmlformats.org/officeDocument/2006/relationships/hyperlink" Target="https://www.manchesterleathermen.com/weekend" TargetMode="External"/><Relationship Id="rId11" Type="http://schemas.openxmlformats.org/officeDocument/2006/relationships/hyperlink" Target="https://www.flickermagazine.art/post/manchester-leathermen-leather-weekend-community-interview" TargetMode="External"/><Relationship Id="rId12" Type="http://schemas.openxmlformats.org/officeDocument/2006/relationships/hyperlink" Target="https://www.visitmanchester.com/ideas-and-inspiration/blog/post/alternative-lgbtq-manchester/" TargetMode="External"/><Relationship Id="rId13" Type="http://schemas.openxmlformats.org/officeDocument/2006/relationships/hyperlink" Target="https://www.manchesterpride.com/parade" TargetMode="External"/><Relationship Id="rId14" Type="http://schemas.openxmlformats.org/officeDocument/2006/relationships/hyperlink" Target="https://www.manchesterleathermen.com/manchesterleatherweekend/2026/itinerary"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