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Historic LGBTQ Midterm Wins Expand Representation Across America</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Voters in the 2026 US midterms elected LGBTQ leaders to Congress, state legislatures and statewide offices, adding historic firsts from Alabama to Washington. The results include a first out gay senator, new transgender lawmakers and several returning governors. Together, these wins show how representation is shifting across the country, even as the fight over civil rights remains a central part of American politics.</w:t>
      </w:r>
      <w:r/>
    </w:p>
    <w:p>
      <w:pPr>
        <w:pStyle w:val="Heading2"/>
      </w:pPr>
      <w:r>
        <w:t>LGBTQ midterm wins break new ground</w:t>
      </w:r>
      <w:r/>
    </w:p>
    <w:p>
      <w:r/>
      <w:r>
        <w:t>The most striking milestone came in New Hampshire, where Chris Pappas won election to the US Senate as its first openly gay man. His victory adds a new face to a chamber where LGBTQ representation has long lagged behind the country’s wider political life. Axios reported on the Senate race and Pappas’s win.</w:t>
      </w:r>
      <w:r/>
    </w:p>
    <w:p>
      <w:r/>
      <w:r>
        <w:t xml:space="preserve">Representation also grew in the House. Indiana elected J.D. Ford as its first out gay member of Congress, while Delaware’s Sarah McBride won re-election. Cait Conley flipped a New York district, and California’s Marni von Wilpert, Vermont’s Becca Balint and Michigan’s Jeremy Moss also secured House seats, according to the Associated Press and Axios. </w:t>
      </w:r>
      <w:hyperlink r:id="rId9">
        <w:r>
          <w:rPr>
            <w:color w:val="0000EE"/>
            <w:u w:val="single"/>
          </w:rPr>
          <w:t>[2]</w:t>
        </w:r>
      </w:hyperlink>
      <w:r>
        <w:t xml:space="preserve">, </w:t>
      </w:r>
      <w:hyperlink r:id="rId10">
        <w:r>
          <w:rPr>
            <w:color w:val="0000EE"/>
            <w:u w:val="single"/>
          </w:rPr>
          <w:t>[3]</w:t>
        </w:r>
      </w:hyperlink>
      <w:r/>
    </w:p>
    <w:p>
      <w:pPr>
        <w:pStyle w:val="Heading2"/>
      </w:pPr>
      <w:r>
        <w:t>State legislatures welcome historic firsts</w:t>
      </w:r>
      <w:r/>
    </w:p>
    <w:p>
      <w:r/>
      <w:r>
        <w:t xml:space="preserve">The gains reached well beyond Washington. Alabama elected Allison Montgomery as its first openly transgender state lawmaker, while Georgia chose Bentley Hudgens as the first out transgender member of its General Assembly. In Washington state, Jaelynn Scott won a seat in the House, becoming the first openly trans Black woman elected there. </w:t>
      </w:r>
      <w:hyperlink r:id="rId11">
        <w:r>
          <w:rPr>
            <w:color w:val="0000EE"/>
            <w:u w:val="single"/>
          </w:rPr>
          <w:t>[4]</w:t>
        </w:r>
      </w:hyperlink>
      <w:r>
        <w:t xml:space="preserve">, </w:t>
      </w:r>
      <w:hyperlink r:id="rId12">
        <w:r>
          <w:rPr>
            <w:color w:val="0000EE"/>
            <w:u w:val="single"/>
          </w:rPr>
          <w:t>[7]</w:t>
        </w:r>
      </w:hyperlink>
      <w:r/>
    </w:p>
    <w:p>
      <w:r/>
      <w:r>
        <w:t xml:space="preserve">Michigan’s Joanna Whaley also won a state legislative seat. These victories matter not only as milestones, but because state lawmakers help shape policy on health care, education and civil rights - issues that often feel most immediate in people’s everyday lives. Family Equality described the election results as a rejection of anti-LGBTQ rhetoric and pledged to continue advocating for family protections. </w:t>
      </w:r>
      <w:hyperlink r:id="rId12">
        <w:r>
          <w:rPr>
            <w:color w:val="0000EE"/>
            <w:u w:val="single"/>
          </w:rPr>
          <w:t>[7]</w:t>
        </w:r>
      </w:hyperlink>
      <w:r/>
    </w:p>
    <w:p>
      <w:pPr>
        <w:pStyle w:val="Heading2"/>
      </w:pPr>
      <w:r>
        <w:t>New statewide leaders, familiar governors</w:t>
      </w:r>
      <w:r/>
    </w:p>
    <w:p>
      <w:r/>
      <w:r>
        <w:t xml:space="preserve">Rhode Island elected Kim Ahern as attorney general, making her the state’s first openly LGBTQ statewide elected executive official, the Boston Globe reported. The role gives her a prominent place in the state’s legal and public policy landscape. </w:t>
      </w:r>
      <w:hyperlink r:id="rId13">
        <w:r>
          <w:rPr>
            <w:color w:val="0000EE"/>
            <w:u w:val="single"/>
          </w:rPr>
          <w:t>[5]</w:t>
        </w:r>
      </w:hyperlink>
      <w:r/>
    </w:p>
    <w:p>
      <w:r/>
      <w:r>
        <w:t xml:space="preserve">Meanwhile, Massachusetts Governor Maura Healey and Oregon Governor Tina Kotek won re-election. Healey’s victory came alongside Senator Ed Markey’s return to office in Massachusetts, according to Axios. Voters also sent LGBTQ allies to other federal and state offices, including Michigan’s Abdul El-Sayed, Minnesota’s Peggy Flanagan and Kansas’s Adam Hamilton. </w:t>
      </w:r>
      <w:hyperlink r:id="rId14">
        <w:r>
          <w:rPr>
            <w:color w:val="0000EE"/>
            <w:u w:val="single"/>
          </w:rPr>
          <w:t>[6]</w:t>
        </w:r>
      </w:hyperlink>
      <w:r>
        <w:t xml:space="preserve">, </w:t>
      </w:r>
      <w:hyperlink r:id="rId12">
        <w:r>
          <w:rPr>
            <w:color w:val="0000EE"/>
            <w:u w:val="single"/>
          </w:rPr>
          <w:t>[7]</w:t>
        </w:r>
      </w:hyperlink>
      <w:r/>
    </w:p>
    <w:p>
      <w:pPr>
        <w:pStyle w:val="Heading2"/>
      </w:pPr>
      <w:r>
        <w:t>What the results say about representation</w:t>
      </w:r>
      <w:r/>
    </w:p>
    <w:p>
      <w:r/>
      <w:r>
        <w:t>The map of these wins is notable: historic breakthroughs came in both coastal states and places where LGBTQ candidates have often faced greater political resistance. That spread suggests voters are choosing candidates for a mix of reasons, while also making room for leaders whose identities once kept them out of the conversation.</w:t>
      </w:r>
      <w:r/>
    </w:p>
    <w:p>
      <w:r/>
      <w:r>
        <w:t xml:space="preserve">But a record or milestone win doesn’t settle the policy debates that helped make these races so closely watched. Family Equality said it would keep pressing for family protections after the election, a reminder that representation and policy advocacy often move together. </w:t>
      </w:r>
      <w:hyperlink r:id="rId12">
        <w:r>
          <w:rPr>
            <w:color w:val="0000EE"/>
            <w:u w:val="single"/>
          </w:rPr>
          <w:t>[7]</w:t>
        </w:r>
      </w:hyperlink>
      <w:r/>
    </w:p>
    <w:p>
      <w:pPr>
        <w:pStyle w:val="Heading2"/>
      </w:pPr>
      <w:r>
        <w:t>Why these election wins matter beyond the headlines</w:t>
      </w:r>
      <w:r/>
    </w:p>
    <w:p>
      <w:r/>
      <w:r>
        <w:t>For voters, the practical impact will depend on what elected officials do in office: which bills they support, how they use their authority and whether they can build working coalitions. The new lawmakers will also bring lived experience into discussions that affect LGBTQ people and families, though no one person can speak for an entire community.</w:t>
      </w:r>
      <w:r/>
    </w:p>
    <w:p>
      <w:r/>
      <w:r>
        <w:t xml:space="preserve">The headline firsts are easy to remember, and rightly so. Just as important is the wider change they represent: more people are getting the chance to help make decisions at every level of government. </w:t>
      </w:r>
      <w:hyperlink r:id="rId9">
        <w:r>
          <w:rPr>
            <w:color w:val="0000EE"/>
            <w:u w:val="single"/>
          </w:rPr>
          <w:t>[2]</w:t>
        </w:r>
      </w:hyperlink>
      <w:r>
        <w:t xml:space="preserve">, </w:t>
      </w:r>
      <w:hyperlink r:id="rId12">
        <w:r>
          <w:rPr>
            <w:color w:val="0000EE"/>
            <w:u w:val="single"/>
          </w:rPr>
          <w:t>[7]</w:t>
        </w:r>
      </w:hyperlink>
      <w:r/>
    </w:p>
    <w:p>
      <w:r/>
      <w:r>
        <w:t xml:space="preserve">These wins mark a major shift in who gets a seat at the table; what happens next is the part to watch. </w:t>
      </w:r>
      <w:hyperlink r:id="rId12">
        <w:r>
          <w:rPr>
            <w:color w:val="0000EE"/>
            <w:u w:val="single"/>
          </w:rPr>
          <w:t>[7]</w:t>
        </w:r>
      </w:hyperlink>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10">
        <w:r>
          <w:rPr>
            <w:color w:val="0000EE"/>
            <w:u w:val="single"/>
          </w:rPr>
          <w:t>[3]</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11">
        <w:r>
          <w:rPr>
            <w:color w:val="0000EE"/>
            <w:u w:val="single"/>
          </w:rPr>
          <w:t>[4]</w:t>
        </w:r>
      </w:hyperlink>
      <w:r>
        <w:t xml:space="preserve">, </w:t>
      </w:r>
      <w:hyperlink r:id="rId12">
        <w:r>
          <w:rPr>
            <w:color w:val="0000EE"/>
            <w:u w:val="single"/>
          </w:rPr>
          <w:t>[7]</w:t>
        </w:r>
      </w:hyperlink>
      <w:r>
        <w:t xml:space="preserve">- Paragraph 4: </w:t>
      </w:r>
      <w:hyperlink r:id="rId12">
        <w:r>
          <w:rPr>
            <w:color w:val="0000EE"/>
            <w:u w:val="single"/>
          </w:rPr>
          <w:t>[7]</w:t>
        </w:r>
      </w:hyperlink>
      <w:r>
        <w:t xml:space="preserve">- Paragraph 5: </w:t>
      </w:r>
      <w:hyperlink r:id="rId13">
        <w:r>
          <w:rPr>
            <w:color w:val="0000EE"/>
            <w:u w:val="single"/>
          </w:rPr>
          <w:t>[5]</w:t>
        </w:r>
      </w:hyperlink>
      <w:r>
        <w:t xml:space="preserve">- Paragraph 6: </w:t>
      </w:r>
      <w:hyperlink r:id="rId14">
        <w:r>
          <w:rPr>
            <w:color w:val="0000EE"/>
            <w:u w:val="single"/>
          </w:rPr>
          <w:t>[6]</w:t>
        </w:r>
      </w:hyperlink>
      <w:r>
        <w:t xml:space="preserve">, </w:t>
      </w:r>
      <w:hyperlink r:id="rId12">
        <w:r>
          <w:rPr>
            <w:color w:val="0000EE"/>
            <w:u w:val="single"/>
          </w:rPr>
          <w:t>[7]</w:t>
        </w:r>
      </w:hyperlink>
      <w:r>
        <w:t xml:space="preserve">- Paragraph 7: </w:t>
      </w:r>
      <w:hyperlink r:id="rId12">
        <w:r>
          <w:rPr>
            <w:color w:val="0000EE"/>
            <w:u w:val="single"/>
          </w:rPr>
          <w:t>[7]</w:t>
        </w:r>
      </w:hyperlink>
      <w:r>
        <w:t xml:space="preserve">- Paragraph 8: </w:t>
      </w:r>
      <w:hyperlink r:id="rId9">
        <w:r>
          <w:rPr>
            <w:color w:val="0000EE"/>
            <w:u w:val="single"/>
          </w:rPr>
          <w:t>[2]</w:t>
        </w:r>
      </w:hyperlink>
      <w:r>
        <w:t xml:space="preserve">, </w:t>
      </w:r>
      <w:hyperlink r:id="rId12">
        <w:r>
          <w:rPr>
            <w:color w:val="0000EE"/>
            <w:u w:val="single"/>
          </w:rPr>
          <w:t>[7]</w:t>
        </w:r>
      </w:hyperlink>
      <w:r>
        <w:t xml:space="preserve">- Paragraph 9: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https://thepridela.com/2026/11/historic-lgbtq-representation-expands-across-nation-in-midterm-wins/?utm_source=rss&amp;utm_medium=rss&amp;utm_campaign=historic-lgbtq-representation-expands-across-nation-in-midterm-wins</w:t>
        </w:r>
      </w:hyperlink>
      <w:r>
        <w:t xml:space="preserve"> - Please view link - unable to able to access data</w:t>
      </w:r>
      <w:r/>
    </w:p>
    <w:p>
      <w:pPr>
        <w:pStyle w:val="ListNumber"/>
        <w:spacing w:line="240" w:lineRule="auto"/>
        <w:ind w:left="720"/>
      </w:pPr>
      <w:r/>
      <w:hyperlink r:id="rId9">
        <w:r>
          <w:rPr>
            <w:color w:val="0000EE"/>
            <w:u w:val="single"/>
          </w:rPr>
          <w:t>https://apnews.com/article/congress-democratic-blue-wave-midterms-house-senate-9c5c4c5283f58b1ae0786e2f410c21a0</w:t>
        </w:r>
      </w:hyperlink>
      <w:r>
        <w:t xml:space="preserve"> - The Associated Press reports on the broad political consequences of the 3 November 2026 US midterm elections. Democrats made substantial gains in the House and Senate, ending Republican control of Congress and setting up a divided government when the new Congress takes office in January 2027. The article describes the result as a sweeping rejection of the governing party, while noting that voters’ concerns included the economy and the state of democracy. It also outlines the likely priorities of the incoming Democratic majority, including affordability measures and increased oversight of the Trump administration. Alongside those national shifts, the report highlights several historic Senate victories. Peggy Flanagan of Minnesota is set to become the first Native American woman in the Senate; Chris Pappas of New Hampshire will be the first openly gay man to serve in the chamber; and Michigan’s Abdul El-Sayed will be its first Muslim member. The report therefore supports the article’s broader account of representation changing alongside the balance of power in Washington. It is a national overview rather than a complete catalogue of LGBTQ candidates or state-level races, so it does not independently substantiate every name or result in the supplied article.</w:t>
      </w:r>
      <w:r/>
    </w:p>
    <w:p>
      <w:pPr>
        <w:pStyle w:val="ListNumber"/>
        <w:spacing w:line="240" w:lineRule="auto"/>
        <w:ind w:left="720"/>
      </w:pPr>
      <w:r/>
      <w:hyperlink r:id="rId10">
        <w:r>
          <w:rPr>
            <w:color w:val="0000EE"/>
            <w:u w:val="single"/>
          </w:rPr>
          <w:t>https://www.axios.com/2026/11/04/new-hampshire-nh-senate-results-sununu-pappas</w:t>
        </w:r>
      </w:hyperlink>
      <w:r>
        <w:t xml:space="preserve"> - Axios reports that Democratic Representative Chris Pappas defeated former Republican senator John Sununu in New Hampshire’s 2026 Senate election. The Associated Press projected Pappas as the winner, making him the first openly gay man elected to the US Senate. The article notes that the victory keeps the seat in Democratic hands and that Pappas is due to succeed retiring Senator Jeanne Shaheen in January. It describes the race as a significant contest: Republicans had viewed New Hampshire as a potential pickup, and national figures campaigned for Sununu. During election-night reporting, Pappas held a substantial lead in the partial count cited by Axios. The account also gives political context, including pre-election polling that generally showed Pappas ahead and the reasons some prominent New Hampshire Republicans supported him. It frames the outcome as both a historic first for LGBTQ representation and a consequential result in the contest for Senate control. This report directly supports the supplied article’s claim about Pappas’s election and its description of the milestone. It does not cover the other House, gubernatorial or state legislative victories listed in the supplied article.</w:t>
      </w:r>
      <w:r/>
    </w:p>
    <w:p>
      <w:pPr>
        <w:pStyle w:val="ListNumber"/>
        <w:spacing w:line="240" w:lineRule="auto"/>
        <w:ind w:left="720"/>
      </w:pPr>
      <w:r/>
      <w:hyperlink r:id="rId11">
        <w:r>
          <w:rPr>
            <w:color w:val="0000EE"/>
            <w:u w:val="single"/>
          </w:rPr>
          <w:t>https://www.sgn.org/story/171841/News/Seattle/Jaelynn%20Scott%20wins%20in%20a%20landslide,%20becoming%20Washingtons%20first%20openly%20Trans%20legislator</w:t>
        </w:r>
      </w:hyperlink>
      <w:r>
        <w:t xml:space="preserve"> - The Seattle Gay News reports on Jaelynn Scott’s victory in Washington’s 37th Legislative District in the 3 November 2026 general election. Scott, a Democrat, won the open state House seat and was described as set to become Washington’s first openly transgender legislator and the first out Black transgender woman to serve in any state legislature in the country. The story gives the election-night vote count available at publication: Scott had 28,465 votes, or 87.2 per cent, with 53 per cent of the county vote counted. Her opponent, independent candidate Evon McCorkle, had 12 per cent at that point; the report notes that the county would certify the results later in November. Beyond the result, the article recounts Scott’s remarks about representation, the state’s role as a refuge for transgender people, and her priorities in the legislature. These include resisting cuts to public services, protecting gender-affirming care and opposing reductions to Medicaid. It also describes her campaign coalition and the district she will represent. The report directly supports the supplied article’s claim about Scott’s historic election, while providing local detail not included in the original.</w:t>
      </w:r>
      <w:r/>
    </w:p>
    <w:p>
      <w:pPr>
        <w:pStyle w:val="ListNumber"/>
        <w:spacing w:line="240" w:lineRule="auto"/>
        <w:ind w:left="720"/>
      </w:pPr>
      <w:r/>
      <w:hyperlink r:id="rId13">
        <w:r>
          <w:rPr>
            <w:color w:val="0000EE"/>
            <w:u w:val="single"/>
          </w:rPr>
          <w:t>https://www.bostonglobe.com/2026/11/03/metro/ri-attorney-general-race-kim-ahern-wins-first-lgbtq-state-office/</w:t>
        </w:r>
      </w:hyperlink>
      <w:r>
        <w:t xml:space="preserve"> - The Boston Globe reports that Democrat Kim Ahern won Rhode Island’s attorney general election, defeating Republican Alan Gordon. The Associated Press called the race on election night. Ahern is described as the first openly LGBTQ person elected to statewide office in Rhode Island, as well as the state’s first Democratic woman and first mother to serve as attorney general. The report places her victory in the context of a wider set of statewide contests: incumbent Treasurer James Diossa won another term, while Secretary of State Gregg Amore was re-elected unopposed. It also provides background on Ahern’s career, including her work in state government and as a special assistant attorney general, and notes that she won a four-way Democratic primary in September. During the campaign, Ahern proposed creating a reproductive justice unit to address issues involving bodily autonomy and reproductive rights. The article also discusses her opponent, campaign fundraising and some scrutiny of Ahern’s previous role leading Rhode Island’s Cannabis Control Commission. This reporting directly substantiates the supplied article’s statement that Ahern won the attorney general race and became the state’s first openly LGBTQ statewide elected official. It does not verify the other races in the supplied article.</w:t>
      </w:r>
      <w:r/>
    </w:p>
    <w:p>
      <w:pPr>
        <w:pStyle w:val="ListNumber"/>
        <w:spacing w:line="240" w:lineRule="auto"/>
        <w:ind w:left="720"/>
      </w:pPr>
      <w:r/>
      <w:hyperlink r:id="rId14">
        <w:r>
          <w:rPr>
            <w:color w:val="0000EE"/>
            <w:u w:val="single"/>
          </w:rPr>
          <w:t>https://www.axios.com/local/boston/2026/11/04/healey-markey-win-reelection-massachusetts-election-results-governor-senate-minogue-deaton</w:t>
        </w:r>
      </w:hyperlink>
      <w:r>
        <w:t xml:space="preserve"> - Axios reports that Massachusetts Governor Maura Healey won a second four-year term in the 2026 election. The Associated Press projected her victory over Republican Mike Minogue and independent Andrea James. The story says affordability was central to the campaign, with housing, energy costs, healthcare and economic pressures among the issues discussed. Healey called for more jobs and housing, while her opponent criticised state spending and utility costs. The article also reviews some of Healey’s first-term priorities and achievements, including tax relief, healthcare costs and free community college. It notes that her reelection gives her a renewed mandate and places her among the country’s popular governors. The report also covers the Massachusetts Senate race: incumbent Ed Markey won a third full term, defeating Republican John Deaton, according to the AP projection. Markey’s reelection keeps both of the state’s Senate seats in Democratic hands. The supplied article mentions Healey’s reelection and Markey as an ally of equality, but this Axios report primarily documents the election outcomes and campaign context. It does not independently verify the supplied article’s description of Healey’s transgender healthcare safeguards, nor does it cover other LGBTQ candidates or races outside Massachusetts.</w:t>
      </w:r>
      <w:r/>
    </w:p>
    <w:p>
      <w:pPr>
        <w:pStyle w:val="ListNumber"/>
        <w:spacing w:line="240" w:lineRule="auto"/>
        <w:ind w:left="720"/>
      </w:pPr>
      <w:r/>
      <w:hyperlink r:id="rId12">
        <w:r>
          <w:rPr>
            <w:color w:val="0000EE"/>
            <w:u w:val="single"/>
          </w:rPr>
          <w:t>https://familyequality.org/news/voters-reject-anti-lgbtq-rhetoric-as-family-equality-vows-unyielding-push-for-family-protections/</w:t>
        </w:r>
      </w:hyperlink>
      <w:r>
        <w:t xml:space="preserve"> - Family Equality’s post-election statement reviews LGBTQ-related outcomes from the 2026 US midterms and describes the results as a significant set of gains for pro-equality candidates. It identifies Chris Pappas’s Senate victory in New Hampshire as a historic first, and lists other wins involving LGBTQ candidates in Congress and state legislatures. Among the examples it gives are Indiana’s J.D. Ford, Georgia’s Bentley Hudgens and Alabama’s Allison Montgomery. It also highlights victories by transgender candidates, including Jaelynn Scott in Washington, and notes the election of candidates in other states. The statement describes a number of LGBTQ officeholders who won reelection, including Sarah McBride in Delaware, and says that Maura Healey and Tina Kotek were re-elected as governors. It presents these results as evidence of voters rejecting anti-LGBTQ political rhetoric and calls for continued work to protect families and advance equality. As an advocacy organisation’s response, the page combines election information with the organisation’s interpretation of the results and its policy priorities. It supports several of the supplied article’s central claims about representation and named victories, but it should be read as an advocacy account rather than a neutral, comprehensive election-results ledger.</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apnews.com/article/congress-democratic-blue-wave-midterms-house-senate-9c5c4c5283f58b1ae0786e2f410c21a0" TargetMode="External"/><Relationship Id="rId10" Type="http://schemas.openxmlformats.org/officeDocument/2006/relationships/hyperlink" Target="https://www.axios.com/2026/11/04/new-hampshire-nh-senate-results-sununu-pappas" TargetMode="External"/><Relationship Id="rId11" Type="http://schemas.openxmlformats.org/officeDocument/2006/relationships/hyperlink" Target="https://www.sgn.org/story/171841/News/Seattle/Jaelynn%20Scott%20wins%20in%20a%20landslide,%20becoming%20Washingtons%20first%20openly%20Trans%20legislator" TargetMode="External"/><Relationship Id="rId12" Type="http://schemas.openxmlformats.org/officeDocument/2006/relationships/hyperlink" Target="https://familyequality.org/news/voters-reject-anti-lgbtq-rhetoric-as-family-equality-vows-unyielding-push-for-family-protections/" TargetMode="External"/><Relationship Id="rId13" Type="http://schemas.openxmlformats.org/officeDocument/2006/relationships/hyperlink" Target="https://www.bostonglobe.com/2026/11/03/metro/ri-attorney-general-race-kim-ahern-wins-first-lgbtq-state-office/" TargetMode="External"/><Relationship Id="rId14" Type="http://schemas.openxmlformats.org/officeDocument/2006/relationships/hyperlink" Target="https://www.axios.com/local/boston/2026/11/04/healey-markey-win-reelection-massachusetts-election-results-governor-senate-minogue-deaton" TargetMode="External"/><Relationship Id="rId15" Type="http://schemas.openxmlformats.org/officeDocument/2006/relationships/hyperlink" Target="https://thepridela.com/2026/11/historic-lgbtq-representation-expands-across-nation-in-midterm-wins/?utm_source=rss&amp;utm_medium=rss&amp;utm_campaign=historic-lgbtq-representation-expands-across-nation-in-midterm-wi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