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Marriage Equality Vote Delivers a Historic Constitutional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have approved a constitutional amendment removing a ban on same-sex marriage, with 57% backing the change. The result makes Virginia the first Southern state to put legal recognition and equal treatment for same-sex couples into its constitution, while a legal challenge means the measure’s next steps are still being watched closely.</w:t>
      </w:r>
      <w:r/>
    </w:p>
    <w:p>
      <w:pPr>
        <w:pStyle w:val="Heading2"/>
      </w:pPr>
      <w:r>
        <w:t>Essential Takeaways</w:t>
      </w:r>
      <w:r/>
      <w:r/>
    </w:p>
    <w:p>
      <w:pPr>
        <w:pStyle w:val="ListBullet"/>
        <w:spacing w:line="240" w:lineRule="auto"/>
        <w:ind w:left="720"/>
      </w:pPr>
      <w:r/>
      <w:r>
        <w:rPr>
          <w:b/>
        </w:rPr>
        <w:t>The amendment passed:</w:t>
      </w:r>
      <w:r>
        <w:t xml:space="preserve"> 57% of voters supported removing Virginia’s same-sex marriage ban.</w:t>
      </w:r>
      <w:r/>
    </w:p>
    <w:p>
      <w:pPr>
        <w:pStyle w:val="ListBullet"/>
        <w:spacing w:line="240" w:lineRule="auto"/>
        <w:ind w:left="720"/>
      </w:pPr>
      <w:r/>
      <w:r>
        <w:rPr>
          <w:b/>
        </w:rPr>
        <w:t>Equal treatment is written into the constitution:</w:t>
      </w:r>
      <w:r>
        <w:t xml:space="preserve"> The new language requires legally valid marriages to be treated equally under the law.</w:t>
      </w:r>
      <w:r/>
    </w:p>
    <w:p>
      <w:pPr>
        <w:pStyle w:val="ListBullet"/>
        <w:spacing w:line="240" w:lineRule="auto"/>
        <w:ind w:left="720"/>
      </w:pPr>
      <w:r/>
      <w:r>
        <w:rPr>
          <w:b/>
        </w:rPr>
        <w:t>Support varied sharply by region:</w:t>
      </w:r>
      <w:r>
        <w:t xml:space="preserve"> Charlottesville, Arlington, Alexandria and Richmond recorded especially strong backing, while Buchanan County voted heavily against the measure.</w:t>
      </w:r>
      <w:r/>
    </w:p>
    <w:p>
      <w:pPr>
        <w:pStyle w:val="ListBullet"/>
        <w:spacing w:line="240" w:lineRule="auto"/>
        <w:ind w:left="720"/>
      </w:pPr>
      <w:r/>
      <w:r>
        <w:rPr>
          <w:b/>
        </w:rPr>
        <w:t>A court challenge remains:</w:t>
      </w:r>
      <w:r>
        <w:t xml:space="preserve"> A pastor has asked a court to invalidate the result, arguing that ballot procedures weren’t properly followed.</w:t>
      </w:r>
      <w:r/>
    </w:p>
    <w:p>
      <w:pPr>
        <w:pStyle w:val="ListBullet"/>
        <w:spacing w:line="240" w:lineRule="auto"/>
        <w:ind w:left="720"/>
      </w:pPr>
      <w:r/>
      <w:r>
        <w:rPr>
          <w:b/>
        </w:rPr>
        <w:t>Other rights measures were on the ballot:</w:t>
      </w:r>
      <w:r>
        <w:t xml:space="preserve"> Voters also considered amendments concerning abortion access and voting rights after felony convictions.</w:t>
      </w:r>
      <w:r/>
      <w:r/>
    </w:p>
    <w:p>
      <w:pPr>
        <w:pStyle w:val="Heading2"/>
      </w:pPr>
      <w:r>
        <w:t>Virginia voters approve a landmark marriage equality amendment</w:t>
      </w:r>
      <w:r/>
    </w:p>
    <w:p>
      <w:r/>
      <w:r>
        <w:t>The result is both decisive and historic: 57% of Virginia voters backed removing the Marshall-Newman Amendment, which had barred the state from recognising same-sex marriages and other legal recognition of same-sex relationships. The new constitutional language says legally valid marriages must receive equal treatment, regardless of the spouses’ identities. (Axios; Virginia Mercury)</w:t>
      </w:r>
      <w:r/>
    </w:p>
    <w:p>
      <w:r/>
      <w:r>
        <w:t>Support was especially strong in several cities and university communities. Charlottesville recorded 87% support, Arlington 85%, and Alexandria and Richmond 83% each, while opposition was strongest in parts of rural southwestern Virginia. Buchanan County recorded the highest rejection rate, at 85%. (Axios; 567 Politics)</w:t>
      </w:r>
      <w:r/>
    </w:p>
    <w:p>
      <w:pPr>
        <w:pStyle w:val="Heading2"/>
      </w:pPr>
      <w:r>
        <w:t>A ban that outlasted its practical effect</w:t>
      </w:r>
      <w:r/>
    </w:p>
    <w:p>
      <w:r/>
      <w:r>
        <w:t>The amendment’s defeat in 2026 comes years after the state’s marriage restrictions became unenforceable in the wake of the US Supreme Court’s 2015 ruling in Obergefell v. Hodges. Yet Virginia’s constitutional ban remained on the books, and Republican lawmakers repeatedly blocked repeal efforts from advancing. (Metro Weekly; Virginia Mercury)</w:t>
      </w:r>
      <w:r/>
    </w:p>
    <w:p>
      <w:r/>
      <w:r>
        <w:t>Getting the question before voters also required a multi-stage legislative process. Proposed constitutional amendments must pass the General Assembly in two sessions, with a House of Delegates election in between; the wording must remain the same or the process has to begin again. (Virginia Department of Elections; Metro Weekly)</w:t>
      </w:r>
      <w:r/>
    </w:p>
    <w:p>
      <w:pPr>
        <w:pStyle w:val="Heading2"/>
      </w:pPr>
      <w:r>
        <w:t>What the result says about Virginia’s political map</w:t>
      </w:r>
      <w:r/>
    </w:p>
    <w:p>
      <w:r/>
      <w:r>
        <w:t>The vote revealed a familiar but striking divide. Urban areas, college towns and several independent cities strongly backed marriage equality, while the Shenandoah Valley, Blue Ridge region, Appalachian Plateau and Southside were more resistant. Some swing counties and cities also supported the amendment, showing that the result wasn’t confined to Virginia’s most liberal strongholds. (Axios; 567 Politics)</w:t>
      </w:r>
      <w:r/>
    </w:p>
    <w:p>
      <w:r/>
      <w:r>
        <w:t>The marriage measure appeared alongside proposals on abortion access and voting rights for people convicted of felonies after they complete their prison sentences. Together, the questions put several significant constitutional changes before voters on the same day. (Catholic Herald; Williamsburg Yorktown Daily)</w:t>
      </w:r>
      <w:r/>
    </w:p>
    <w:p>
      <w:pPr>
        <w:pStyle w:val="Heading2"/>
      </w:pPr>
      <w:r>
        <w:t>A legal challenge could shape what happens next</w:t>
      </w:r>
      <w:r/>
    </w:p>
    <w:p>
      <w:r/>
      <w:r>
        <w:t>The result faces a court challenge from a Northern Virginia pastor, who argues that supporters didn’t follow the proper procedures to put the measure on the ballot. A ruling was expected in the weeks after the vote, leaving a question mark over the next stage even as supporters celebrated the outcome. (Metro Weekly; Catholic Herald)</w:t>
      </w:r>
      <w:r/>
    </w:p>
    <w:p>
      <w:r/>
      <w:r>
        <w:t>For campaigners, the vote also marks a change in public attitudes since 2006, when even some of Virginia’s most liberal areas supported restricting marriage to opposite-sex couples. Del. R. Kirk McPike, co-chair of Virginians for Marriage Equality, said in a statement reported by Metro Weekly that voters had affirmed the constitution should reflect the Commonwealth as it is today. (Metro Weekly; Virginia Mercury)</w:t>
      </w:r>
      <w:r/>
    </w:p>
    <w:p>
      <w:pPr>
        <w:pStyle w:val="Heading2"/>
      </w:pPr>
      <w:r>
        <w:t>What the constitutional change means for couples</w:t>
      </w:r>
      <w:r/>
    </w:p>
    <w:p>
      <w:r/>
      <w:r>
        <w:t>If the amendment withstands the legal challenge, Virginia’s constitution will explicitly require equal treatment for all legally valid marriages. That gives marriage equality a clear place in the state’s foundational document, rather than leaving the old ban sitting there as a relic of a different political moment. (Metro Weekly; Virginia Mercury)</w:t>
      </w:r>
      <w:r/>
    </w:p>
    <w:p>
      <w:r/>
      <w:r>
        <w:t>Virginia is the first Southern state to enshrine protections and legal recognition for same-sex couples in its constitution. The vote is a milestone, then, but the pending court case means it’s worth watching for the final legal word as well as the electoral one. (Metro Weekly; Catholic Herald)</w:t>
      </w:r>
      <w:r/>
    </w:p>
    <w:p>
      <w:r/>
      <w:r>
        <w:t>A historic vote has shifted Virginia’s constitution; the court challenge will determine how firmly that change takes hold.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13">
        <w:r>
          <w:rPr>
            <w:color w:val="0000EE"/>
            <w:u w:val="single"/>
          </w:rPr>
          <w:t>[6]</w:t>
        </w:r>
      </w:hyperlink>
      <w:r>
        <w:t xml:space="preserve">, </w:t>
      </w:r>
      <w:hyperlink r:id="rId9">
        <w:r>
          <w:rPr>
            <w:color w:val="0000EE"/>
            <w:u w:val="single"/>
          </w:rPr>
          <w:t>[2]</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14">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https://www.metroweekly.com/2026/11/virginia-voters-repeal-same-sex-marriage-ban/</w:t>
        </w:r>
      </w:hyperlink>
      <w:r>
        <w:t xml:space="preserve"> - Please view link - unable to able to access data</w:t>
      </w:r>
      <w:r/>
    </w:p>
    <w:p>
      <w:pPr>
        <w:pStyle w:val="ListNumber"/>
        <w:spacing w:line="240" w:lineRule="auto"/>
        <w:ind w:left="720"/>
      </w:pPr>
      <w:r/>
      <w:hyperlink r:id="rId9">
        <w:r>
          <w:rPr>
            <w:color w:val="0000EE"/>
            <w:u w:val="single"/>
          </w:rPr>
          <w:t>https://www.metroweekly.com/2026/11/virginia-voters-repeal-same-sex-marriage-ban/</w:t>
        </w:r>
      </w:hyperlink>
      <w:r>
        <w:t xml:space="preserve"> - Metro Weekly reports that Virginia voters approved a constitutional amendment on 3 November 2026 repealing the Marshall–Newman Amendment, the 2006 provision that barred recognition of same-sex marriages and equivalent relationships. The article says the repeal passed with 57 per cent support and requires lawful marriages to receive equal treatment regardless of the spouses’ identities. It describes strong support in cities, college towns and Democratic-leaning areas, listing particularly high affirmative votes in Charlottesville, Arlington, Alexandria, Richmond, Williamsburg, Albemarle County, Fredericksburg, Harrisonburg and Fairfax County. In contrast, the article identifies rural and southwestern regions as the strongest opponents, with Buchanan County rejecting the measure by 85 per cent. The marriage question appeared alongside proposed amendments on reproductive rights and voting rights for people with felony convictions who have completed their prison terms. The report recounts that the marriage ban became unenforceable after the US Supreme Court’s 2015 decision in Obergefell v. Hodges, while Virginia lawmakers had previously blocked repeal efforts. It also explains the state’s two-session constitutional amendment process and notes a pastor’s legal challenge to the ballot measure. The article quotes Delegate R. Kirk McPike celebrating the vote as a rejection of discriminatory language and an affirmation of dignity and fairness for families.</w:t>
      </w:r>
      <w:r/>
    </w:p>
    <w:p>
      <w:pPr>
        <w:pStyle w:val="ListNumber"/>
        <w:spacing w:line="240" w:lineRule="auto"/>
        <w:ind w:left="720"/>
      </w:pPr>
      <w:r/>
      <w:hyperlink r:id="rId10">
        <w:r>
          <w:rPr>
            <w:color w:val="0000EE"/>
            <w:u w:val="single"/>
          </w:rPr>
          <w:t>https://www.axios.com/local/richmond/2026/11/04/virginia-election-results-constitutional-amendments</w:t>
        </w:r>
      </w:hyperlink>
      <w:r>
        <w:t xml:space="preserve"> - Axios reports that Virginia voters approved three constitutional amendments on 3 November 2026 concerning reproductive rights, marriage equality and voting rights. Its account says the marriage measure received 57 per cent support and would remove the state’s 2006 constitutional ban on same-sex marriage while explicitly protecting same-sex and interracial marriages. The article notes that the old ban had been unenforceable since the US Supreme Court legalised same-sex marriage nationwide in 2015. The other measures addressed abortion and reproductive-health decisions, and automatic restoration of voting rights after a person convicted of a felony completes their prison sentence. Axios places the results in a broader political context, saying the amendments make rights protections harder for future lawmakers to undo and reinforce Virginia’s distinct position in the South on abortion policy. It also highlights that both the marriage and reproductive-rights amendments face separate legal challenges seeking to prevent certification of the results. The article traces the measures’ path through the Democratic-controlled General Assembly in 2025 and 2026, following earlier failed attempts to put marriage equality and voting-rights questions before voters. It states that Republicans blocked those measures in 2022 after gaining control of the House of Delegates. The report says the amendments are scheduled to take effect on 1 January 2027.</w:t>
      </w:r>
      <w:r/>
    </w:p>
    <w:p>
      <w:pPr>
        <w:pStyle w:val="ListNumber"/>
        <w:spacing w:line="240" w:lineRule="auto"/>
        <w:ind w:left="720"/>
      </w:pPr>
      <w:r/>
      <w:hyperlink r:id="rId14">
        <w:r>
          <w:rPr>
            <w:color w:val="0000EE"/>
            <w:u w:val="single"/>
          </w:rPr>
          <w:t>https://catholicherald.com/article/local/voters-approve-amendments-on-abortion-same-sex-marriage-voting-rights/</w:t>
        </w:r>
      </w:hyperlink>
      <w:r>
        <w:t xml:space="preserve"> - The Arlington Catholic Herald’s staff report describes the three Virginia constitutional amendments approved by voters on 3 November 2026. It identifies the questions as addressing abortion, same-sex marriage and voting rights for people convicted of felonies who have completed their prison sentences. Citing unofficial results posted by the Virginia Department of Elections on 4 November, the article gives the marriage measure’s result as 57 per cent in favour and 43 per cent opposed. It also reports 62 per cent support for the abortion amendment and 56 per cent support for the voting-rights amendment. The report explains that the Virginia Catholic Conference opposed the first two measures and supported the third, and that the Arlington diocese ran a campaign encouraging Catholics to vote against the abortion and marriage questions. It presents the bishops’ response to the outcome, including their disappointment that voters approved the first two amendments and their welcome for the voting-rights measure, which they said would offer people who had completed incarceration another opportunity to participate politically. The account provides a perspective from an organisation that opposed the marriage amendment, while also independently confirming the election date, the three ballot topics and the reported statewide result. It notes that the marriage and abortion amendments face legal challenges on procedural grounds.</w:t>
      </w:r>
      <w:r/>
    </w:p>
    <w:p>
      <w:pPr>
        <w:pStyle w:val="ListNumber"/>
        <w:spacing w:line="240" w:lineRule="auto"/>
        <w:ind w:left="720"/>
      </w:pPr>
      <w:r/>
      <w:hyperlink r:id="rId11">
        <w:r>
          <w:rPr>
            <w:color w:val="0000EE"/>
            <w:u w:val="single"/>
          </w:rPr>
          <w:t>https://wydaily.com/latest/government/2026/11/04/virginians-protect-gay-marriage-voting-rights-and-reproductive-rights-in-state-constitution/</w:t>
        </w:r>
      </w:hyperlink>
      <w:r>
        <w:t xml:space="preserve"> - Williamsburg Yorktown Daily reports that Virginia voters approved amendments on reproductive rights, marriage and voting rights on Election Day, 3 November 2026. The article cites unofficial election results and gives early statewide support of 56 per cent for the marriage question, which asked whether the constitution’s defunct same-sex marriage ban should be removed. It says the amendment affirms that two adults may marry regardless of sex, gender or race, with lawful unions treated equally under the law. The report recounts that Virginia technically prohibited same-sex marriage in its constitution beginning in 2006, but that the prohibition became moot after the US Supreme Court’s 2015 Obergefell decision. It describes the vote as the culmination of a multi-year legislative process and reports that constitutional amendments must pass the General Assembly in two successive years before appearing on the ballot. The article also covers the other two questions: one concerning reproductive-health decisions and one providing automatic restoration of voting rights after incarceration for a felony. It includes comments from advocates celebrating the marriage amendment and reports that the marriage and reproductive-rights measures face legal challenges. In particular, a pastor in Prince William County is described as bringing a challenge to the marriage amendment, arguing that proper constitutional procedures were not followed. The report thus supports the article’s account of the measure’s substance, history, passage and pending court dispute.</w:t>
      </w:r>
      <w:r/>
    </w:p>
    <w:p>
      <w:pPr>
        <w:pStyle w:val="ListNumber"/>
        <w:spacing w:line="240" w:lineRule="auto"/>
        <w:ind w:left="720"/>
      </w:pPr>
      <w:r/>
      <w:hyperlink r:id="rId13">
        <w:r>
          <w:rPr>
            <w:color w:val="0000EE"/>
            <w:u w:val="single"/>
          </w:rPr>
          <w:t>https://www.elections.virginia.gov/media/formswarehouse/training/2026-Legislative-Changes-Updates-Webinar-05-07-26.pdf</w:t>
        </w:r>
      </w:hyperlink>
      <w:r>
        <w:t xml:space="preserve"> - This Virginia Department of Elections training presentation documents the three constitutional amendments scheduled for the November 2026 ballot. Its section on November amendments lists legislation concerning automatic restoration of voting rights for people convicted of felonies upon release from custody, reproductive-health decisions including access to abortion, and equal treatment under law for a lawful marriage between two adults regardless of sex, gender or race. The document states that the referendums would be held on 3 November 2026 and that, if approved by a majority of voters, the amendments would become law on 1 January 2027. As an official state elections document, it provides primary-source support for the planned ballot date, the marriage amendment’s core legal language, and the simultaneous appearance of the reproductive-health and voting-rights measures. It is not an election-results report: it was prepared before voting and therefore does not confirm the eventual outcome or local vote percentages. Nor does it describe the legal challenge mentioned in the article. Its value is in establishing what the legislature referred to voters and the effective date set for approved measures. The presentation’s concise summaries use bill numbers HB612/SB311 for the marriage provision, HB781/SB449 for reproductive health care, and HB963/SB6 for voting rights, situating the ballot questions within the state’s legislative process.</w:t>
      </w:r>
      <w:r/>
    </w:p>
    <w:p>
      <w:pPr>
        <w:pStyle w:val="ListNumber"/>
        <w:spacing w:line="240" w:lineRule="auto"/>
        <w:ind w:left="720"/>
      </w:pPr>
      <w:r/>
      <w:hyperlink r:id="rId12">
        <w:r>
          <w:rPr>
            <w:color w:val="0000EE"/>
            <w:u w:val="single"/>
          </w:rPr>
          <w:t>https://567politics.com/news/virginia-amendments-results-reproductive-freedom-marriage-voting-rights-november-2026</w:t>
        </w:r>
      </w:hyperlink>
      <w:r>
        <w:t xml:space="preserve"> - 567 Politics provides an extended account of Virginia’s 2026 constitutional amendments, their legislative history, election results and pending litigation. It explains that Virginia requires constitutional amendments to pass the General Assembly in two sessions separated by a House of Delegates election, and summarises the 2025 and 2026 legislative votes that sent the questions to voters. The article says the marriage amendment received support from some Republican legislators as well as Democrats, while the reproductive-rights measure passed largely along party lines. It describes the marriage question as repealing the constitutional ban and establishing equal treatment for lawful marriages. The report also identifies a procedural challenge seeking to prevent certification, based on an argument about the handling and posting of amendment text and claims concerning ballot language. It notes that the relevant older statute was repealed and says no Virginia court had yet ruled on the merits of the claims when the article was published. The account supplies a timeline: the 2006 approval of the Marshall–Newman Amendment, its 2015 unenforceability following Obergefell, legislative action in 2025 and 2026, the November 2026 vote and the planned 1 January 2027 effective date. It also discusses the accompanying abortion and voting-rights questions, offering useful context for the article’s statements about the ballot and the amendment process.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1/virginia-voters-repeal-same-sex-marriage-ban/" TargetMode="External"/><Relationship Id="rId10" Type="http://schemas.openxmlformats.org/officeDocument/2006/relationships/hyperlink" Target="https://www.axios.com/local/richmond/2026/11/04/virginia-election-results-constitutional-amendments" TargetMode="External"/><Relationship Id="rId11" Type="http://schemas.openxmlformats.org/officeDocument/2006/relationships/hyperlink" Target="https://wydaily.com/latest/government/2026/11/04/virginians-protect-gay-marriage-voting-rights-and-reproductive-rights-in-state-constitution/" TargetMode="External"/><Relationship Id="rId12" Type="http://schemas.openxmlformats.org/officeDocument/2006/relationships/hyperlink" Target="https://567politics.com/news/virginia-amendments-results-reproductive-freedom-marriage-voting-rights-november-2026" TargetMode="External"/><Relationship Id="rId13" Type="http://schemas.openxmlformats.org/officeDocument/2006/relationships/hyperlink" Target="https://www.elections.virginia.gov/media/formswarehouse/training/2026-Legislative-Changes-Updates-Webinar-05-07-26.pdf" TargetMode="External"/><Relationship Id="rId14" Type="http://schemas.openxmlformats.org/officeDocument/2006/relationships/hyperlink" Target="https://catholicherald.com/article/local/voters-approve-amendments-on-abortion-same-sex-marriage-voting-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