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Vermont Proposal 4 Adds Equal Protection to State Constitution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Vermont voters have approved Proposal 4, making equal treatment based on sexual orientation, gender identity and other characteristics explicit in the state constitution. The measure builds on a long history of LGBTQ+ rights in Vermont, while setting out a constitutional safeguard whose meaning will ultimately be shaped by the courts.</w:t>
      </w:r>
      <w:r/>
    </w:p>
    <w:p>
      <w:pPr>
        <w:pStyle w:val="Heading2"/>
      </w:pPr>
      <w:r>
        <w:t>Essential Takeaways</w:t>
      </w:r>
      <w:r/>
      <w:r/>
    </w:p>
    <w:p>
      <w:pPr>
        <w:pStyle w:val="ListBullet"/>
        <w:spacing w:line="240" w:lineRule="auto"/>
        <w:ind w:left="720"/>
      </w:pPr>
      <w:r/>
      <w:r>
        <w:rPr>
          <w:b/>
        </w:rPr>
        <w:t>The vote:</w:t>
      </w:r>
      <w:r>
        <w:t xml:space="preserve"> Vermont voters approved Proposal 4 on 3 November 2026.</w:t>
      </w:r>
      <w:r/>
    </w:p>
    <w:p>
      <w:pPr>
        <w:pStyle w:val="ListBullet"/>
        <w:spacing w:line="240" w:lineRule="auto"/>
        <w:ind w:left="720"/>
      </w:pPr>
      <w:r/>
      <w:r>
        <w:rPr>
          <w:b/>
        </w:rPr>
        <w:t>Who it protects:</w:t>
      </w:r>
      <w:r>
        <w:t xml:space="preserve"> The amendment names race, ethnicity, sex, religion, disability, sexual orientation, gender identity, gender expression and national origin.</w:t>
      </w:r>
      <w:r/>
    </w:p>
    <w:p>
      <w:pPr>
        <w:pStyle w:val="ListBullet"/>
        <w:spacing w:line="240" w:lineRule="auto"/>
        <w:ind w:left="720"/>
      </w:pPr>
      <w:r/>
      <w:r>
        <w:rPr>
          <w:b/>
        </w:rPr>
        <w:t>When it takes effect:</w:t>
      </w:r>
      <w:r>
        <w:t xml:space="preserve"> The provision is scheduled to become part of the constitution on 3 November 2026.</w:t>
      </w:r>
      <w:r/>
    </w:p>
    <w:p>
      <w:pPr>
        <w:pStyle w:val="ListBullet"/>
        <w:spacing w:line="240" w:lineRule="auto"/>
        <w:ind w:left="720"/>
      </w:pPr>
      <w:r/>
      <w:r>
        <w:rPr>
          <w:b/>
        </w:rPr>
        <w:t>What comes next:</w:t>
      </w:r>
      <w:r>
        <w:t xml:space="preserve"> The amendment doesn't change federal law, and courts will interpret how its wording applies in practice.</w:t>
      </w:r>
      <w:r/>
      <w:r/>
    </w:p>
    <w:p>
      <w:pPr>
        <w:pStyle w:val="Heading2"/>
      </w:pPr>
      <w:r>
        <w:t>Vermont voters make equal protection explicit</w:t>
      </w:r>
      <w:r/>
    </w:p>
    <w:p>
      <w:r/>
      <w:r>
        <w:t>The result gives Vermont a constitutional guarantee that the state can't deny people equal treatment under the law because of a list of personal characteristics, including sexual orientation and gender identity. The measure passed after years of debate, and its language now places that promise directly in the state's foundational document. (Vermont Public; Ballotpedia)</w:t>
      </w:r>
      <w:r/>
    </w:p>
    <w:p>
      <w:r/>
      <w:r>
        <w:t>Proposal 4 also says courts shouldn't use the provision to block measures designed to support groups that have faced discrimination. Supporters describe that clause as a way to make equality protections clearer, rather than a reason to unwind existing programmes. (Vermont Legislature; Vermont Public)</w:t>
      </w:r>
      <w:r/>
    </w:p>
    <w:p>
      <w:pPr>
        <w:pStyle w:val="Heading2"/>
      </w:pPr>
      <w:r>
        <w:t>A long road from civil unions to Proposal 4</w:t>
      </w:r>
      <w:r/>
    </w:p>
    <w:p>
      <w:r/>
      <w:r>
        <w:t>Vermont has a notable place in LGBTQ+ legal history. In 1999, the state Supreme Court ruled that same-sex couples were entitled to the common benefits and protections of marriage; lawmakers responded with civil unions in 2000, before Vermont became the first state to legalise same-sex marriage through a legislative vote in 2009. (Vermont Public; Vermont Legislature)</w:t>
      </w:r>
      <w:r/>
    </w:p>
    <w:p>
      <w:r/>
      <w:r>
        <w:t>Proposal 4 followed a demanding route of its own. Vermont requires a proposed constitutional amendment to pass in two successive legislative sessions, with an election between them, before voters get the final say. That extra hurdle helps explain why the process took years, rather than the speed of an ordinary bill. (Vermont Public; VTDigger)</w:t>
      </w:r>
      <w:r/>
    </w:p>
    <w:p>
      <w:pPr>
        <w:pStyle w:val="Heading2"/>
      </w:pPr>
      <w:r>
        <w:t>What the amendment says, and what it doesn't</w:t>
      </w:r>
      <w:r/>
    </w:p>
    <w:p>
      <w:r/>
      <w:r>
        <w:t>The amendment's central promise is equal protection under the law. Its list covers several characteristics explicitly, while supporters say a separate clause protects policies intended to address discrimination. The exact reach of that language will be clearer only as cases arise. (Vermont Legislature; Ballotpedia)</w:t>
      </w:r>
      <w:r/>
    </w:p>
    <w:p>
      <w:r/>
      <w:r>
        <w:t>There are limits to what the vote changes. Proposal 4 amends Vermont's constitution, not federal law, and it doesn't automatically settle every dispute about how equal protection should work. The Vermont Supreme Court will have a key role in interpreting the new provision. (Vermont Public; VTDigger)</w:t>
      </w:r>
      <w:r/>
    </w:p>
    <w:p>
      <w:pPr>
        <w:pStyle w:val="Heading2"/>
      </w:pPr>
      <w:r>
        <w:t>Why the proposal drew opposition</w:t>
      </w:r>
      <w:r/>
    </w:p>
    <w:p>
      <w:r/>
      <w:r>
        <w:t>Critics questioned whether the amendment's wording could create unequal treatment, and some argued that Vermont didn't need a new constitutional provision. Supporters rejected that interpretation, saying the goal is a level playing field and a clearer safeguard against unequal treatment. (Vermont Public; VTDigger)</w:t>
      </w:r>
      <w:r/>
    </w:p>
    <w:p>
      <w:r/>
      <w:r>
        <w:t>That disagreement reflects a broader question behind constitutional amendments: how can a document promise equal treatment while also recognising that some communities have faced discrimination? Proposal 4's wording attempts to address both, but its practical effect will depend on how courts read it. (Vermont Legislature; Vermont Public)</w:t>
      </w:r>
      <w:r/>
    </w:p>
    <w:p>
      <w:pPr>
        <w:pStyle w:val="Heading2"/>
      </w:pPr>
      <w:r>
        <w:t>What Vermont residents should watch next</w:t>
      </w:r>
      <w:r/>
    </w:p>
    <w:p>
      <w:r/>
      <w:r>
        <w:t>For residents, the immediate change is a clearer constitutional statement of equal protection, not a new set of detailed rules for every situation. People seeking advice about a specific rights issue should still look to the relevant state or federal law, and consult a qualified legal professional where needed. (Vermont Public; Ballotpedia)</w:t>
      </w:r>
      <w:r/>
    </w:p>
    <w:p>
      <w:r/>
      <w:r>
        <w:t>The amendment's passage also gives Vermont's long civil-rights history a new chapter. The language is now in place; its lasting impact will be measured in how consistently it protects people in everyday life. (Vermont Public; VTDigger)</w:t>
      </w:r>
      <w:r/>
    </w:p>
    <w:p>
      <w:r/>
      <w:r>
        <w:t>It's a landmark vote, but the courts will help determine what its promise means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2">
        <w:r>
          <w:rPr>
            <w:color w:val="0000EE"/>
            <w:u w:val="single"/>
          </w:rPr>
          <w:t>[3]</w:t>
        </w:r>
      </w:hyperlink>
      <w:r>
        <w:t xml:space="preserve">- Paragraph 4: </w:t>
      </w:r>
      <w:hyperlink r:id="rId10">
        <w:r>
          <w:rPr>
            <w:color w:val="0000EE"/>
            <w:u w:val="single"/>
          </w:rPr>
          <w:t>[4]</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[3]</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1">
        <w:r>
          <w:rPr>
            <w:color w:val="0000EE"/>
            <w:u w:val="single"/>
          </w:rPr>
          <w:t>[7]</w:t>
        </w:r>
      </w:hyperlink>
      <w:r>
        <w:t xml:space="preserve">- Paragraph 10: </w:t>
      </w:r>
      <w:hyperlink r:id="rId10">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https://gayety.com/vermont-proposal-4-passes-equal-protection-amendment</w:t>
        </w:r>
      </w:hyperlink>
      <w:r>
        <w:t xml:space="preserve"> - Please view link - unable to able to access data</w:t>
      </w:r>
      <w:r/>
    </w:p>
    <w:p>
      <w:pPr>
        <w:pStyle w:val="ListNumber"/>
        <w:spacing w:line="240" w:lineRule="auto"/>
        <w:ind w:left="720"/>
      </w:pPr>
      <w:r/>
      <w:hyperlink r:id="rId9">
        <w:r>
          <w:rPr>
            <w:color w:val="0000EE"/>
            <w:u w:val="single"/>
          </w:rPr>
          <w:t>https://gayety.com/vermont-proposal-4-passes-equal-protection-amendment</w:t>
        </w:r>
      </w:hyperlink>
      <w:r>
        <w:t xml:space="preserve"> - Gayety reports that Vermont voters approved Proposal 4 on 3 November 2026, adding an explicit equal-protection guarantee to the state constitution. The article outlines protections concerning race, ethnicity, sex, religion, disability, sexual orientation, gender identity, gender expression and national origin. It explains that the provision also preserves measures intended to advance equality for groups that have faced discrimination. The article recounts Vermont’s history of civil unions and marriage equality, describes the amendment’s path through successive legislatures, and summarises arguments from supporters and opponents. It notes that courts will interpret the provision’s implications and that the amendment changes state, not federal, law.</w:t>
      </w:r>
      <w:r/>
    </w:p>
    <w:p>
      <w:pPr>
        <w:pStyle w:val="ListNumber"/>
        <w:spacing w:line="240" w:lineRule="auto"/>
        <w:ind w:left="720"/>
      </w:pPr>
      <w:r/>
      <w:hyperlink r:id="rId12">
        <w:r>
          <w:rPr>
            <w:color w:val="0000EE"/>
            <w:u w:val="single"/>
          </w:rPr>
          <w:t>https://legislature.vermont.gov/Documents/2024/Docs/BILLS/PR0004/PR0004%20As%20adopted%20by%20the%20Senate%20Official.pdf</w:t>
        </w:r>
      </w:hyperlink>
      <w:r>
        <w:t xml:space="preserve"> - This official Vermont legislative document sets out Proposal 4’s purpose, constitutional wording and effective-date clause. It proposes guaranteeing equal protection under the law and preventing the state from denying equal treatment on grounds including race, ethnicity, sex, religion, disability, sexual orientation, gender identity, gender expression and national origin. The text also says the provision must not be interpreted to prevent measures designed to improve equality and opportunity for groups historically subject to discrimination. Its explanatory section describes the proposal as intended to prevent government from creating or perpetuating the legal, social or economic inferiority of any class. It specifies November 2026 as the prospective ratification date.</w:t>
      </w:r>
      <w:r/>
    </w:p>
    <w:p>
      <w:pPr>
        <w:pStyle w:val="ListNumber"/>
        <w:spacing w:line="240" w:lineRule="auto"/>
        <w:ind w:left="720"/>
      </w:pPr>
      <w:r/>
      <w:hyperlink r:id="rId10">
        <w:r>
          <w:rPr>
            <w:color w:val="0000EE"/>
            <w:u w:val="single"/>
          </w:rPr>
          <w:t>https://www.vermontpublic.org/show/vermont-edition/2026-10-19/props-3-and-4-what-to-know-about-vermonts-proposed-constitutional-amendments</w:t>
        </w:r>
      </w:hyperlink>
      <w:r>
        <w:t xml:space="preserve"> - Vermont Public’s election explainer describes Proposals 3 and 4, including Proposal 4’s equal-protection language and the characteristics it names. It explains supporters’ view that Vermont’s constitution lacked an explicit equal-protection clause covering discrimination on these grounds. The report also presents opposition concerns, including the Vermont Family Alliance’s argument that future laws could favour historically marginalised populations over other groups. It records the amendment’s latest legislative votes: 29–0 in the Senate and 128–14 in the House. The piece clarifies how the proposals’ article numbers would work if one or both amendments were adopted, providing useful context for the ballot questions.</w:t>
      </w:r>
      <w:r/>
    </w:p>
    <w:p>
      <w:pPr>
        <w:pStyle w:val="ListNumber"/>
        <w:spacing w:line="240" w:lineRule="auto"/>
        <w:ind w:left="720"/>
      </w:pPr>
      <w:r/>
      <w:hyperlink r:id="rId14">
        <w:r>
          <w:rPr>
            <w:color w:val="0000EE"/>
            <w:u w:val="single"/>
          </w:rPr>
          <w:t>https://www.vermontpublic.org/local-news/2026-05-13/proposed-constitutional-amendment-voters-november</w:t>
        </w:r>
      </w:hyperlink>
      <w:r>
        <w:t xml:space="preserve"> - This Vermont Public report covers the House’s final approval of Proposal 4 and its referral to voters in November 2026. It describes the measure as a proposed constitutional guarantee of equal treatment for nine protected classes and lists the characteristics named in its text. The report includes supporters’ arguments that an explicit state provision could offer durable civil-rights protection, while noting that legal experts and advocates did not expect immediate, sweeping changes. It explains that the Vermont Supreme Court would interpret the language in future cases. The article also places the campaign in the context of earlier state constitutional amendments and ongoing work by civil-rights advocates.</w:t>
      </w:r>
      <w:r/>
    </w:p>
    <w:p>
      <w:pPr>
        <w:pStyle w:val="ListNumber"/>
        <w:spacing w:line="240" w:lineRule="auto"/>
        <w:ind w:left="720"/>
      </w:pPr>
      <w:r/>
      <w:hyperlink r:id="rId13">
        <w:r>
          <w:rPr>
            <w:color w:val="0000EE"/>
            <w:u w:val="single"/>
          </w:rPr>
          <w:t>https://vtdigger.org/2026/05/15/vermonters-will-vote-on-equal-protection-amendment-to-state-constitution-this-fall/</w:t>
        </w:r>
      </w:hyperlink>
      <w:r>
        <w:t xml:space="preserve"> - VTDigger reports that Vermont voters were scheduled to decide Proposal 4 after it received final approval from the House in May 2026. The article explains the amendment’s aim of guaranteeing equal treatment regardless of listed characteristics, and describes Vermont’s requirement that constitutional proposals pass two successive legislative sessions before reaching voters. It reports the final House vote as 128–14 and notes the Senate’s unanimous vote in March. The story also summarises support for developing Vermont-specific equal-protection jurisprudence and records some legislators’ opposition. It states that the measure required a majority vote at the 3 November general election to amend the constitution.</w:t>
      </w:r>
      <w:r/>
    </w:p>
    <w:p>
      <w:pPr>
        <w:pStyle w:val="ListNumber"/>
        <w:spacing w:line="240" w:lineRule="auto"/>
        <w:ind w:left="720"/>
      </w:pPr>
      <w:r/>
      <w:hyperlink r:id="rId11">
        <w:r>
          <w:rPr>
            <w:color w:val="0000EE"/>
            <w:u w:val="single"/>
          </w:rPr>
          <w:t>https://ballotpedia.org/Vermont_Proposal_4%2C_Equal_Protection_of_Law_Amendment_%282026%29</w:t>
        </w:r>
      </w:hyperlink>
      <w:r>
        <w:t xml:space="preserve"> - Ballotpedia’s overview identifies Proposal 4 as a legislatively referred amendment on Vermont’s 3 November 2026 ballot. It summarises what ‘yes’ and ‘no’ votes meant and lists the protected characteristics in the proposed constitutional text. The page traces the proposal’s legislative path, including its introduction in 2023, initial chamber votes in 2024 and renewed approvals in 2026. It records the second-session votes as 29–0 in the Senate and 128–14 in the House. The entry also describes Vermont’s multi-session amendment process and provides information about the measure’s status and background, complementing the official legislative text and local news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vermont-proposal-4-passes-equal-protection-amendment" TargetMode="External"/><Relationship Id="rId10" Type="http://schemas.openxmlformats.org/officeDocument/2006/relationships/hyperlink" Target="https://www.vermontpublic.org/show/vermont-edition/2026-10-19/props-3-and-4-what-to-know-about-vermonts-proposed-constitutional-amendments" TargetMode="External"/><Relationship Id="rId11" Type="http://schemas.openxmlformats.org/officeDocument/2006/relationships/hyperlink" Target="https://ballotpedia.org/Vermont_Proposal_4%2C_Equal_Protection_of_Law_Amendment_%282026%29" TargetMode="External"/><Relationship Id="rId12" Type="http://schemas.openxmlformats.org/officeDocument/2006/relationships/hyperlink" Target="https://legislature.vermont.gov/Documents/2024/Docs/BILLS/PR0004/PR0004%20As%20adopted%20by%20the%20Senate%20Official.pdf" TargetMode="External"/><Relationship Id="rId13" Type="http://schemas.openxmlformats.org/officeDocument/2006/relationships/hyperlink" Target="https://vtdigger.org/2026/05/15/vermonters-will-vote-on-equal-protection-amendment-to-state-constitution-this-fall/" TargetMode="External"/><Relationship Id="rId14" Type="http://schemas.openxmlformats.org/officeDocument/2006/relationships/hyperlink" Target="https://www.vermontpublic.org/local-news/2026-05-13/proposed-constitutional-amendment-voters-novem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