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Palermo Trans Attack: What We Know About the Hate Crime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Videos of a violent attack on trans sex workers in Buenos Aires’ Palermo neighbourhood have prompted outrage and renewed concern about hate crimes. LGBT+ campaigners say a large group chased and assaulted the women in the city’s woods, while authorities face calls to identify those responsible and support the victims.</w:t>
      </w:r>
      <w:r/>
    </w:p>
    <w:p>
      <w:pPr>
        <w:pStyle w:val="Heading2"/>
      </w:pPr>
      <w:r>
        <w:t>Essential Takeaways</w:t>
      </w:r>
      <w:r/>
      <w:r/>
    </w:p>
    <w:p>
      <w:pPr>
        <w:pStyle w:val="ListBullet"/>
        <w:spacing w:line="240" w:lineRule="auto"/>
        <w:ind w:left="720"/>
      </w:pPr>
      <w:r/>
      <w:r>
        <w:rPr>
          <w:b/>
        </w:rPr>
        <w:t>A group attack:</w:t>
      </w:r>
      <w:r>
        <w:t xml:space="preserve"> Reports describe young people chasing and assaulting trans women in Palermo’s woods with objects including sticks and stones.</w:t>
      </w:r>
      <w:r/>
    </w:p>
    <w:p>
      <w:pPr>
        <w:pStyle w:val="ListBullet"/>
        <w:spacing w:line="240" w:lineRule="auto"/>
        <w:ind w:left="720"/>
      </w:pPr>
      <w:r/>
      <w:r>
        <w:rPr>
          <w:b/>
        </w:rPr>
        <w:t>Footage fuelled anger:</w:t>
      </w:r>
      <w:r>
        <w:t xml:space="preserve"> Videos shared on social media appeared to show the attack and drew condemnation from LGBT+ organisations.</w:t>
      </w:r>
      <w:r/>
    </w:p>
    <w:p>
      <w:pPr>
        <w:pStyle w:val="ListBullet"/>
        <w:spacing w:line="240" w:lineRule="auto"/>
        <w:ind w:left="720"/>
      </w:pPr>
      <w:r/>
      <w:r>
        <w:rPr>
          <w:b/>
        </w:rPr>
        <w:t>Investigation underway:</w:t>
      </w:r>
      <w:r>
        <w:t xml:space="preserve"> Federation Argentina LGBT president María Rachid said a prosecutor specialising in discrimination was handling the case.</w:t>
      </w:r>
      <w:r/>
    </w:p>
    <w:p>
      <w:pPr>
        <w:pStyle w:val="ListBullet"/>
        <w:spacing w:line="240" w:lineRule="auto"/>
        <w:ind w:left="720"/>
      </w:pPr>
      <w:r/>
      <w:r>
        <w:rPr>
          <w:b/>
        </w:rPr>
        <w:t>Victims need support:</w:t>
      </w:r>
      <w:r>
        <w:t xml:space="preserve"> Rachid said several women were physically injured and that the group had also suffered psychological distress.</w:t>
      </w:r>
      <w:r/>
    </w:p>
    <w:p>
      <w:pPr>
        <w:pStyle w:val="ListBullet"/>
        <w:spacing w:line="240" w:lineRule="auto"/>
        <w:ind w:left="720"/>
      </w:pPr>
      <w:r/>
      <w:r>
        <w:rPr>
          <w:b/>
        </w:rPr>
        <w:t>Practical concern:</w:t>
      </w:r>
      <w:r>
        <w:t xml:space="preserve"> Some of the women may have to return to the area for work, making ongoing protection and assistance vital.</w:t>
      </w:r>
      <w:r/>
      <w:r/>
    </w:p>
    <w:p>
      <w:pPr>
        <w:pStyle w:val="Heading2"/>
      </w:pPr>
      <w:r>
        <w:t>Videos brought a shocking attack into public view</w:t>
      </w:r>
      <w:r/>
    </w:p>
    <w:p>
      <w:r/>
      <w:r>
        <w:t xml:space="preserve">The footage is difficult to watch: women try to get away as attackers pursue them and throw objects. The incident took place in Palermo’s woods, in Buenos Aires, and videos circulated online helped turn a local assault into a wider public outcry. Reports by El País and TN describe a group of young people attacking trans women who were working in the area.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[7]</w:t>
        </w:r>
      </w:hyperlink>
      <w:r/>
    </w:p>
    <w:p>
      <w:r/>
      <w:r>
        <w:t xml:space="preserve">The recordings also appeared to show some attackers filming and sharing the violence themselves. That detail has intensified criticism, with LGBT+ advocates demanding that those involved be identified and held accountable. Social media can expose abuse, but turning victims’ fear into shareable content is a grim reminder of how quickly humiliation can compound harm. </w:t>
      </w:r>
      <w:hyperlink r:id="rId12">
        <w:r>
          <w:rPr>
            <w:color w:val="0000EE"/>
            <w:u w:val="single"/>
          </w:rPr>
          <w:t>[4]</w:t>
        </w:r>
      </w:hyperlink>
      <w:r>
        <w:t xml:space="preserve">, </w:t>
      </w:r>
      <w:hyperlink r:id="rId13">
        <w:r>
          <w:rPr>
            <w:color w:val="0000EE"/>
            <w:u w:val="single"/>
          </w:rPr>
          <w:t>[6]</w:t>
        </w:r>
      </w:hyperlink>
      <w:r/>
    </w:p>
    <w:p>
      <w:pPr>
        <w:pStyle w:val="Heading2"/>
      </w:pPr>
      <w:r>
        <w:t>Campaigners say the attack was organised</w:t>
      </w:r>
      <w:r/>
    </w:p>
    <w:p>
      <w:r/>
      <w:r>
        <w:t xml:space="preserve">María Rachid, president of the Federación Argentina LGBT, described the assault as a “hunt” in comments reported by Infobae. She said the scale and apparent preparation suggested this was not a spontaneous confrontation, and warned that LGBT+ groups had been raising concerns about hate-motivated violence. </w:t>
      </w:r>
      <w:hyperlink r:id="rId14">
        <w:r>
          <w:rPr>
            <w:color w:val="0000EE"/>
            <w:u w:val="single"/>
          </w:rPr>
          <w:t>[2]</w:t>
        </w:r>
      </w:hyperlink>
      <w:r>
        <w:t xml:space="preserve">, </w:t>
      </w:r>
      <w:hyperlink r:id="rId13">
        <w:r>
          <w:rPr>
            <w:color w:val="0000EE"/>
            <w:u w:val="single"/>
          </w:rPr>
          <w:t>[6]</w:t>
        </w:r>
      </w:hyperlink>
      <w:r/>
    </w:p>
    <w:p>
      <w:r/>
      <w:r>
        <w:t xml:space="preserve">Accounts differ on how many people were involved, with estimates reported in the dozens. The El Destape and TN reports describe a large group, while coverage in El Sol and El País also recounts the use of sticks, stones and other objects. The exact figure matters to investigators, but the wider picture is already stark: several people were allegedly able to attack a vulnerable group in a public space. </w:t>
      </w:r>
      <w:hyperlink r:id="rId9">
        <w:r>
          <w:rPr>
            <w:color w:val="0000EE"/>
            <w:u w:val="single"/>
          </w:rPr>
          <w:t>[3]</w:t>
        </w:r>
      </w:hyperlink>
      <w:r>
        <w:t xml:space="preserve">, </w:t>
      </w:r>
      <w:hyperlink r:id="rId12">
        <w:r>
          <w:rPr>
            <w:color w:val="0000EE"/>
            <w:u w:val="single"/>
          </w:rPr>
          <w:t>[4]</w:t>
        </w:r>
      </w:hyperlink>
      <w:r>
        <w:t xml:space="preserve">, </w:t>
      </w:r>
      <w:hyperlink r:id="rId10">
        <w:r>
          <w:rPr>
            <w:color w:val="0000EE"/>
            <w:u w:val="single"/>
          </w:rPr>
          <w:t>[5]</w:t>
        </w:r>
      </w:hyperlink>
      <w:r>
        <w:t xml:space="preserve">, </w:t>
      </w:r>
      <w:hyperlink r:id="rId11">
        <w:r>
          <w:rPr>
            <w:color w:val="0000EE"/>
            <w:u w:val="single"/>
          </w:rPr>
          <w:t>[7]</w:t>
        </w:r>
      </w:hyperlink>
      <w:r/>
    </w:p>
    <w:p>
      <w:pPr>
        <w:pStyle w:val="Heading2"/>
      </w:pPr>
      <w:r>
        <w:t>The investigation and victims’ needs now matter most</w:t>
      </w:r>
      <w:r/>
    </w:p>
    <w:p>
      <w:r/>
      <w:r>
        <w:t xml:space="preserve">Rachid said prosecutor Andrea Scanga, who specialises in discrimination cases, was leading the investigation. She also described plans to provide material gathered by witnesses and people who were working in the parks, as authorities seek to establish what happened and identify those responsible. </w:t>
      </w:r>
      <w:hyperlink r:id="rId14">
        <w:r>
          <w:rPr>
            <w:color w:val="0000EE"/>
            <w:u w:val="single"/>
          </w:rPr>
          <w:t>[2]</w:t>
        </w:r>
      </w:hyperlink>
      <w:r>
        <w:t xml:space="preserve">, </w:t>
      </w:r>
      <w:hyperlink r:id="rId13">
        <w:r>
          <w:rPr>
            <w:color w:val="0000EE"/>
            <w:u w:val="single"/>
          </w:rPr>
          <w:t>[6]</w:t>
        </w:r>
      </w:hyperlink>
      <w:r/>
    </w:p>
    <w:p>
      <w:r/>
      <w:r>
        <w:t xml:space="preserve">Reports say several women were injured. Rachid also highlighted the psychological impact of being chased and forced to hide, while noting that some may have little choice but to return to the area because it is their livelihood. That makes follow-up support, safe ways to report evidence and protection from further harassment more than procedural details; they’re part of what accountability should mean. </w:t>
      </w:r>
      <w:hyperlink r:id="rId14">
        <w:r>
          <w:rPr>
            <w:color w:val="0000EE"/>
            <w:u w:val="single"/>
          </w:rPr>
          <w:t>[2]</w:t>
        </w:r>
      </w:hyperlink>
      <w:r>
        <w:t xml:space="preserve">, </w:t>
      </w:r>
      <w:hyperlink r:id="rId10">
        <w:r>
          <w:rPr>
            <w:color w:val="0000EE"/>
            <w:u w:val="single"/>
          </w:rPr>
          <w:t>[5]</w:t>
        </w:r>
      </w:hyperlink>
      <w:r>
        <w:t xml:space="preserve">, </w:t>
      </w:r>
      <w:hyperlink r:id="rId13">
        <w:r>
          <w:rPr>
            <w:color w:val="0000EE"/>
            <w:u w:val="single"/>
          </w:rPr>
          <w:t>[6]</w:t>
        </w:r>
      </w:hyperlink>
      <w:r/>
    </w:p>
    <w:p>
      <w:pPr>
        <w:pStyle w:val="Heading2"/>
      </w:pPr>
      <w:r>
        <w:t>What the Palermo case says about online hate</w:t>
      </w:r>
      <w:r/>
    </w:p>
    <w:p>
      <w:r/>
      <w:r>
        <w:t xml:space="preserve">The videos have helped bring attention to the attack, but they also raise a familiar question: who gets to control images of violence? El País and El Sol report that footage shared online showed the assault, while campaigners have called for the people involved to be identified. Preserving evidence for investigators is useful, but reposting graphic clips can expose victims to further distress. </w:t>
      </w:r>
      <w:hyperlink r:id="rId12">
        <w:r>
          <w:rPr>
            <w:color w:val="0000EE"/>
            <w:u w:val="single"/>
          </w:rPr>
          <w:t>[4]</w:t>
        </w:r>
      </w:hyperlink>
      <w:r>
        <w:t xml:space="preserve">, </w:t>
      </w:r>
      <w:hyperlink r:id="rId10">
        <w:r>
          <w:rPr>
            <w:color w:val="0000EE"/>
            <w:u w:val="single"/>
          </w:rPr>
          <w:t>[5]</w:t>
        </w:r>
      </w:hyperlink>
      <w:r/>
    </w:p>
    <w:p>
      <w:r/>
      <w:r>
        <w:t xml:space="preserve">For anyone who witnesses an assault, a safer response is to contact emergency services, offer help from a distance if it’s safe, and share relevant footage directly with investigators rather than spreading it publicly. In this case, the attention now needs to shift from the spectacle of the videos to the people harmed and the investigation’s next steps. </w:t>
      </w:r>
      <w:hyperlink r:id="rId12">
        <w:r>
          <w:rPr>
            <w:color w:val="0000EE"/>
            <w:u w:val="single"/>
          </w:rPr>
          <w:t>[4]</w:t>
        </w:r>
      </w:hyperlink>
      <w:r>
        <w:t xml:space="preserve">, </w:t>
      </w:r>
      <w:hyperlink r:id="rId13">
        <w:r>
          <w:rPr>
            <w:color w:val="0000EE"/>
            <w:u w:val="single"/>
          </w:rPr>
          <w:t>[6]</w:t>
        </w:r>
      </w:hyperlink>
      <w:r>
        <w:t xml:space="preserve">, </w:t>
      </w:r>
      <w:hyperlink r:id="rId11">
        <w:r>
          <w:rPr>
            <w:color w:val="0000EE"/>
            <w:u w:val="single"/>
          </w:rPr>
          <w:t>[7]</w:t>
        </w:r>
      </w:hyperlink>
      <w:r/>
    </w:p>
    <w:p>
      <w:pPr>
        <w:pStyle w:val="Heading2"/>
      </w:pPr>
      <w:r>
        <w:t>A public outcry is only the beginning</w:t>
      </w:r>
      <w:r/>
    </w:p>
    <w:p>
      <w:r/>
      <w:r>
        <w:t xml:space="preserve">The attack has prompted condemnation from LGBT+ organisations and renewed warnings about violence against trans people. Yet outrage online is only a start; a meaningful response depends on a thorough investigation and support that remains available after headlines fade. </w:t>
      </w:r>
      <w:hyperlink r:id="rId14">
        <w:r>
          <w:rPr>
            <w:color w:val="0000EE"/>
            <w:u w:val="single"/>
          </w:rPr>
          <w:t>[2]</w:t>
        </w:r>
      </w:hyperlink>
      <w:r>
        <w:t xml:space="preserve">, </w:t>
      </w:r>
      <w:hyperlink r:id="rId10">
        <w:r>
          <w:rPr>
            <w:color w:val="0000EE"/>
            <w:u w:val="single"/>
          </w:rPr>
          <w:t>[5]</w:t>
        </w:r>
      </w:hyperlink>
      <w:r>
        <w:t xml:space="preserve">, </w:t>
      </w:r>
      <w:hyperlink r:id="rId13">
        <w:r>
          <w:rPr>
            <w:color w:val="0000EE"/>
            <w:u w:val="single"/>
          </w:rPr>
          <w:t>[6]</w:t>
        </w:r>
      </w:hyperlink>
      <w:r/>
    </w:p>
    <w:p>
      <w:r/>
      <w:r>
        <w:t xml:space="preserve">For the women involved, the consequences are not confined to one night in the park. The priority now is that they can access help, give evidence safely and continue their lives without facing further threats. </w:t>
      </w:r>
      <w:hyperlink r:id="rId14">
        <w:r>
          <w:rPr>
            <w:color w:val="0000EE"/>
            <w:u w:val="single"/>
          </w:rPr>
          <w:t>[2]</w:t>
        </w:r>
      </w:hyperlink>
      <w:r>
        <w:t xml:space="preserve">, </w:t>
      </w:r>
      <w:hyperlink r:id="rId11">
        <w:r>
          <w:rPr>
            <w:color w:val="0000EE"/>
            <w:u w:val="single"/>
          </w:rPr>
          <w:t>[7]</w:t>
        </w:r>
      </w:hyperlink>
      <w:r/>
    </w:p>
    <w:p>
      <w:r/>
      <w:r>
        <w:t>It's a small but important distinction: sharing evidence responsibly can help, while sharing violence for clicks can hurt again.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[2]</w:t>
        </w:r>
      </w:hyperlink>
      <w:r>
        <w:t xml:space="preserve">, </w:t>
      </w:r>
      <w:hyperlink r:id="rId13">
        <w:r>
          <w:rPr>
            <w:color w:val="0000EE"/>
            <w:u w:val="single"/>
          </w:rPr>
          <w:t>[6]</w:t>
        </w:r>
      </w:hyperlink>
      <w:r>
        <w:t xml:space="preserve">- Paragraph 4: </w:t>
      </w:r>
      <w:hyperlink r:id="rId9">
        <w:r>
          <w:rPr>
            <w:color w:val="0000EE"/>
            <w:u w:val="single"/>
          </w:rPr>
          <w:t>[3]</w:t>
        </w:r>
      </w:hyperlink>
      <w:r>
        <w:t xml:space="preserve">, </w:t>
      </w:r>
      <w:hyperlink r:id="rId12">
        <w:r>
          <w:rPr>
            <w:color w:val="0000EE"/>
            <w:u w:val="single"/>
          </w:rPr>
          <w:t>[4]</w:t>
        </w:r>
      </w:hyperlink>
      <w:r>
        <w:t xml:space="preserve">, </w:t>
      </w:r>
      <w:hyperlink r:id="rId10">
        <w:r>
          <w:rPr>
            <w:color w:val="0000EE"/>
            <w:u w:val="single"/>
          </w:rPr>
          <w:t>[5]</w:t>
        </w:r>
      </w:hyperlink>
      <w:r>
        <w:t xml:space="preserve">, </w:t>
      </w:r>
      <w:hyperlink r:id="rId11">
        <w:r>
          <w:rPr>
            <w:color w:val="0000EE"/>
            <w:u w:val="single"/>
          </w:rPr>
          <w:t>[7]</w:t>
        </w:r>
      </w:hyperlink>
      <w:r>
        <w:t xml:space="preserve">- Paragraph 5: </w:t>
      </w:r>
      <w:hyperlink r:id="rId14">
        <w:r>
          <w:rPr>
            <w:color w:val="0000EE"/>
            <w:u w:val="single"/>
          </w:rPr>
          <w:t>[2]</w:t>
        </w:r>
      </w:hyperlink>
      <w:r>
        <w:t xml:space="preserve">, </w:t>
      </w:r>
      <w:hyperlink r:id="rId13">
        <w:r>
          <w:rPr>
            <w:color w:val="0000EE"/>
            <w:u w:val="single"/>
          </w:rPr>
          <w:t>[6]</w:t>
        </w:r>
      </w:hyperlink>
      <w:r>
        <w:t xml:space="preserve">- Paragraph 6: </w:t>
      </w:r>
      <w:hyperlink r:id="rId14">
        <w:r>
          <w:rPr>
            <w:color w:val="0000EE"/>
            <w:u w:val="single"/>
          </w:rPr>
          <w:t>[2]</w:t>
        </w:r>
      </w:hyperlink>
      <w:r>
        <w:t xml:space="preserve">, </w:t>
      </w:r>
      <w:hyperlink r:id="rId10">
        <w:r>
          <w:rPr>
            <w:color w:val="0000EE"/>
            <w:u w:val="single"/>
          </w:rPr>
          <w:t>[5]</w:t>
        </w:r>
      </w:hyperlink>
      <w:r>
        <w:t xml:space="preserve">, </w:t>
      </w:r>
      <w:hyperlink r:id="rId13">
        <w:r>
          <w:rPr>
            <w:color w:val="0000EE"/>
            <w:u w:val="single"/>
          </w:rPr>
          <w:t>[6]</w:t>
        </w:r>
      </w:hyperlink>
      <w:r>
        <w:t xml:space="preserve">- Paragraph 7: </w:t>
      </w:r>
      <w:hyperlink r:id="rId12">
        <w:r>
          <w:rPr>
            <w:color w:val="0000EE"/>
            <w:u w:val="single"/>
          </w:rPr>
          <w:t>[4]</w:t>
        </w:r>
      </w:hyperlink>
      <w:r>
        <w:t xml:space="preserve">, </w:t>
      </w:r>
      <w:hyperlink r:id="rId10">
        <w:r>
          <w:rPr>
            <w:color w:val="0000EE"/>
            <w:u w:val="single"/>
          </w:rPr>
          <w:t>[5]</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w:t>
      </w:r>
      <w:hyperlink r:id="rId11">
        <w:r>
          <w:rPr>
            <w:color w:val="0000EE"/>
            <w:u w:val="single"/>
          </w:rPr>
          <w:t>[7]</w:t>
        </w:r>
      </w:hyperlink>
      <w:r>
        <w:t xml:space="preserve">- Paragraph 9: </w:t>
      </w:r>
      <w:hyperlink r:id="rId14">
        <w:r>
          <w:rPr>
            <w:color w:val="0000EE"/>
            <w:u w:val="single"/>
          </w:rPr>
          <w:t>[2]</w:t>
        </w:r>
      </w:hyperlink>
      <w:r>
        <w:t xml:space="preserve">, </w:t>
      </w:r>
      <w:hyperlink r:id="rId10">
        <w:r>
          <w:rPr>
            <w:color w:val="0000EE"/>
            <w:u w:val="single"/>
          </w:rPr>
          <w:t>[5]</w:t>
        </w:r>
      </w:hyperlink>
      <w:r>
        <w:t xml:space="preserve">, </w:t>
      </w:r>
      <w:hyperlink r:id="rId13">
        <w:r>
          <w:rPr>
            <w:color w:val="0000EE"/>
            <w:u w:val="single"/>
          </w:rPr>
          <w:t>[6]</w:t>
        </w:r>
      </w:hyperlink>
      <w:r>
        <w:t xml:space="preserve">- Paragraph 10: </w:t>
      </w:r>
      <w:hyperlink r:id="rId14">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https://www.cronica.com.ar/policiales/fue-una-caceria-la-presidenta-de-la-federacion-argentina-lgbt-condeno-el-ataque-transfobico-en-palermo/</w:t>
        </w:r>
      </w:hyperlink>
      <w:r>
        <w:t xml:space="preserve"> - Please view link - unable to able to access data</w:t>
      </w:r>
      <w:r/>
    </w:p>
    <w:p>
      <w:pPr>
        <w:pStyle w:val="ListNumber"/>
        <w:spacing w:line="240" w:lineRule="auto"/>
        <w:ind w:left="720"/>
      </w:pPr>
      <w:r/>
      <w:hyperlink r:id="rId14">
        <w:r>
          <w:rPr>
            <w:color w:val="0000EE"/>
            <w:u w:val="single"/>
          </w:rPr>
          <w:t>https://www.infobae.com/sociedad/policiales/2026/11/04/tras-el-ataque-en-palermo-la-federacion-argentina-lgbt-alerto-por-el-aumento-de-los-crimenes-de-odio/</w:t>
        </w:r>
      </w:hyperlink>
      <w:r>
        <w:t xml:space="preserve"> - Infobae reports on María Rachid’s response to the assault on trans sex workers in Palermo’s woods. Rachid, president of the Argentine LGBT Federation, describes the attack as organised and warns of rising hate crimes. The report recounts that attackers allegedly used sticks, bottles and other objects, filmed the violence and circulated footage with transphobic captions. It also describes the physical injuries and psychological distress reported by victims, and says that prosecutor Andrea Scanga, who specialises in discrimination, opened an investigation. Rachid says witnesses and victims planned to submit written testimony, while the city’s Ombudsman was expected to bring collected material to the prosecutor.</w:t>
      </w:r>
      <w:r/>
    </w:p>
    <w:p>
      <w:pPr>
        <w:pStyle w:val="ListNumber"/>
        <w:spacing w:line="240" w:lineRule="auto"/>
        <w:ind w:left="720"/>
      </w:pPr>
      <w:r/>
      <w:hyperlink r:id="rId9">
        <w:r>
          <w:rPr>
            <w:color w:val="0000EE"/>
            <w:u w:val="single"/>
          </w:rPr>
          <w:t>https://www.eldestapeweb.com/sociedad/salvaje-ataque-mujeres-trans-bosques-palermo-adolescentes-salieron-cazar-trabajadoras-sexuales-2026113113038</w:t>
        </w:r>
      </w:hyperlink>
      <w:r>
        <w:t xml:space="preserve"> - El Destape describes a group of young people attacking trans sex workers in Palermo’s woods after allegedly organising to hunt them. The report places the assault near Avenida de los Ombúes and Andrés Bello, close to Figueroa Alcorta and the Regatas lake. It says some attackers were on bicycles and others on foot, and that the victims had first faced taunts before the group returned to attack them with sticks, traffic cones and a tyre. Witnesses alerted police, but the attackers and victims had left before officers arrived. The article reports that there were no arrests and no formal complaint at the time.</w:t>
      </w:r>
      <w:r/>
    </w:p>
    <w:p>
      <w:pPr>
        <w:pStyle w:val="ListNumber"/>
        <w:spacing w:line="240" w:lineRule="auto"/>
        <w:ind w:left="720"/>
      </w:pPr>
      <w:r/>
      <w:hyperlink r:id="rId12">
        <w:r>
          <w:rPr>
            <w:color w:val="0000EE"/>
            <w:u w:val="single"/>
          </w:rPr>
          <w:t>https://www.elsol.com.ar/el-pais/video-atacaron-a-mujeres-trans-en-los-bosques-de-palermo-y-filmaron-la-agresion/</w:t>
        </w:r>
      </w:hyperlink>
      <w:r>
        <w:t xml:space="preserve"> - El Sol reports accounts from activist Gabriela Ivy about the attack on trans women working in Palermo’s woods. Ivy estimates that 50 to 60 young people, some involved in stunt cycling, took part. The article says videos showed the assailants pursuing and hitting victims, and that some social-media posts mocked the women and the public reaction. It lists objects reportedly thrown, including stones, glass and sticks, and notes that at least one victim suffered cuts to her feet. Ivy considers the assault premeditated, while acknowledging that the precise planning remains unknown. The report also mentions the nearby Pride March.</w:t>
      </w:r>
      <w:r/>
    </w:p>
    <w:p>
      <w:pPr>
        <w:pStyle w:val="ListNumber"/>
        <w:spacing w:line="240" w:lineRule="auto"/>
        <w:ind w:left="720"/>
      </w:pPr>
      <w:r/>
      <w:hyperlink r:id="rId10">
        <w:r>
          <w:rPr>
            <w:color w:val="0000EE"/>
            <w:u w:val="single"/>
          </w:rPr>
          <w:t>https://elpais.com/argentina/2026-11-03/un-grupo-de-jovenes-ataca-con-palos-y-piedras-a-mujeres-trans-en-buenos-aires.html?comments_container=true</w:t>
        </w:r>
      </w:hyperlink>
      <w:r>
        <w:t xml:space="preserve"> - EL PAÍS reports that young men attacked trans women in Palermo’s woods with sticks and stones, filmed the incident and shared the footage with mocking messages. It says the assault took place near the Regatas lake, where trans sex workers gather, and that at least six victims sustained minor injuries. The article describes the attack as apparently organised, based on witness accounts and the material posted online. It also records condemnation from the Argentine LGBT Federation, human-rights groups, politicians and artists, and notes calls for a gender-sensitive investigation. At publication, the article said that no one had been arrested or identified.</w:t>
      </w:r>
      <w:r/>
    </w:p>
    <w:p>
      <w:pPr>
        <w:pStyle w:val="ListNumber"/>
        <w:spacing w:line="240" w:lineRule="auto"/>
        <w:ind w:left="720"/>
      </w:pPr>
      <w:r/>
      <w:hyperlink r:id="rId13">
        <w:r>
          <w:rPr>
            <w:color w:val="0000EE"/>
            <w:u w:val="single"/>
          </w:rPr>
          <w:t>https://www.tiempoar.com.ar/ta_article/ataque-trans-palermo/</w:t>
        </w:r>
      </w:hyperlink>
      <w:r>
        <w:t xml:space="preserve"> - Tiempo Argentino, in a report produced with Agencia Presentes, recounts the assault on trans sex workers in Palermo’s woods during a late-night bicycle gathering. A witness describes the women being surrounded, while María Rachid says at least six were injured and that one had a serious ear injury. The report says prosecutor Andrea Scanga opened an investigation and that witnesses, videos and screenshots were to be provided. It also notes that the Argentine LGBT Federation filed a criminal complaint and condemned the violence. The article places the incident amid recurring reports of harassment against sex workers in the area and describes wider community concern.</w:t>
      </w:r>
      <w:r/>
    </w:p>
    <w:p>
      <w:pPr>
        <w:pStyle w:val="ListNumber"/>
        <w:spacing w:line="240" w:lineRule="auto"/>
        <w:ind w:left="720"/>
      </w:pPr>
      <w:r/>
      <w:hyperlink r:id="rId11">
        <w:r>
          <w:rPr>
            <w:color w:val="0000EE"/>
            <w:u w:val="single"/>
          </w:rPr>
          <w:t>https://tn.com.ar/policiales/2026/11/04/la-trama-detras-del-brutal-ataque-de-unos-60-jovenes-a-mujeres-trans-en-los-bosques-de-palermo/</w:t>
        </w:r>
      </w:hyperlink>
      <w:r>
        <w:t xml:space="preserve"> - TN examines how a night-time bicycle ride was followed by an attack on trans women in Palermo’s woods. It says the official ride was meant to travel from the Aeroparque skatepark towards Núñez, but a group reportedly split from the planned route and went to the woods. The organisers said those individuals were not part of their group and apologised to the victims and LGBT community. TN describes videos showing the assault and discriminatory taunts, with attackers using sticks, cones and brooms. It also reports that police sources said no criminal complaint had yet been filed, though prosecutors might act independently.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destapeweb.com/sociedad/salvaje-ataque-mujeres-trans-bosques-palermo-adolescentes-salieron-cazar-trabajadoras-sexuales-2026113113038" TargetMode="External"/><Relationship Id="rId10" Type="http://schemas.openxmlformats.org/officeDocument/2006/relationships/hyperlink" Target="https://elpais.com/argentina/2026-11-03/un-grupo-de-jovenes-ataca-con-palos-y-piedras-a-mujeres-trans-en-buenos-aires.html?comments_container=true" TargetMode="External"/><Relationship Id="rId11" Type="http://schemas.openxmlformats.org/officeDocument/2006/relationships/hyperlink" Target="https://tn.com.ar/policiales/2026/11/04/la-trama-detras-del-brutal-ataque-de-unos-60-jovenes-a-mujeres-trans-en-los-bosques-de-palermo/" TargetMode="External"/><Relationship Id="rId12" Type="http://schemas.openxmlformats.org/officeDocument/2006/relationships/hyperlink" Target="https://www.elsol.com.ar/el-pais/video-atacaron-a-mujeres-trans-en-los-bosques-de-palermo-y-filmaron-la-agresion/" TargetMode="External"/><Relationship Id="rId13" Type="http://schemas.openxmlformats.org/officeDocument/2006/relationships/hyperlink" Target="https://www.tiempoar.com.ar/ta_article/ataque-trans-palermo/" TargetMode="External"/><Relationship Id="rId14" Type="http://schemas.openxmlformats.org/officeDocument/2006/relationships/hyperlink" Target="https://www.infobae.com/sociedad/policiales/2026/11/04/tras-el-ataque-en-palermo-la-federacion-argentina-lgbt-alerto-por-el-aumento-de-los-crimenes-de-odio/" TargetMode="External"/><Relationship Id="rId15" Type="http://schemas.openxmlformats.org/officeDocument/2006/relationships/hyperlink" Target="https://www.cronica.com.ar/policiales/fue-una-caceria-la-presidenta-de-la-federacion-argentina-lgbt-condeno-el-ataque-transfobico-en-palerm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