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How Social Media Shaped the 2026 US Midterms</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Voters and candidates turned to social media throughout the 2026 US midterms, using posts, memes and short videos to celebrate historic election results and draw attention to key races. The online reaction offered a fast, vivid running commentary on a consequential night, while one conspicuous silence raised questions about how political leaders use their platforms.</w:t>
      </w:r>
      <w:r/>
    </w:p>
    <w:p>
      <w:pPr>
        <w:pStyle w:val="Heading2"/>
      </w:pPr>
      <w:r>
        <w:t>Essential Takeaways</w:t>
      </w:r>
      <w:r/>
      <w:r/>
    </w:p>
    <w:p>
      <w:pPr>
        <w:pStyle w:val="ListBullet"/>
        <w:spacing w:line="240" w:lineRule="auto"/>
        <w:ind w:left="720"/>
      </w:pPr>
      <w:r/>
      <w:r>
        <w:rPr>
          <w:b/>
        </w:rPr>
        <w:t>Historic milestones:</w:t>
      </w:r>
      <w:r>
        <w:t xml:space="preserve"> The election brought notable firsts in Senate, gubernatorial and state legislative races.</w:t>
      </w:r>
      <w:r/>
    </w:p>
    <w:p>
      <w:pPr>
        <w:pStyle w:val="ListBullet"/>
        <w:spacing w:line="240" w:lineRule="auto"/>
        <w:ind w:left="720"/>
      </w:pPr>
      <w:r/>
      <w:r>
        <w:rPr>
          <w:b/>
        </w:rPr>
        <w:t>Campaigning went vertical:</w:t>
      </w:r>
      <w:r>
        <w:t xml:space="preserve"> Short-form video helped candidates including Jon Ossoff and Abdul El-Sayed attract attention online.</w:t>
      </w:r>
      <w:r/>
    </w:p>
    <w:p>
      <w:pPr>
        <w:pStyle w:val="ListBullet"/>
        <w:spacing w:line="240" w:lineRule="auto"/>
        <w:ind w:left="720"/>
      </w:pPr>
      <w:r/>
      <w:r>
        <w:rPr>
          <w:b/>
        </w:rPr>
        <w:t>Memes joined the conversation:</w:t>
      </w:r>
      <w:r>
        <w:t xml:space="preserve"> Social posts gave younger voters an easy-to-share way into races and results.</w:t>
      </w:r>
      <w:r/>
    </w:p>
    <w:p>
      <w:pPr>
        <w:pStyle w:val="ListBullet"/>
        <w:spacing w:line="240" w:lineRule="auto"/>
        <w:ind w:left="720"/>
      </w:pPr>
      <w:r/>
      <w:r>
        <w:rPr>
          <w:b/>
        </w:rPr>
        <w:t>Online reaction was mixed:</w:t>
      </w:r>
      <w:r>
        <w:t xml:space="preserve"> Users celebrated, mourned or questioned the outcome as results emerged.</w:t>
      </w:r>
      <w:r/>
    </w:p>
    <w:p>
      <w:pPr>
        <w:pStyle w:val="ListBullet"/>
        <w:spacing w:line="240" w:lineRule="auto"/>
        <w:ind w:left="720"/>
      </w:pPr>
      <w:r/>
      <w:r>
        <w:rPr>
          <w:b/>
        </w:rPr>
        <w:t>A notable quiet patch:</w:t>
      </w:r>
      <w:r>
        <w:t xml:space="preserve"> The lead account describes President Donald Trump as unusually quiet online after the reported Democratic gains.</w:t>
      </w:r>
      <w:r/>
      <w:r/>
    </w:p>
    <w:p>
      <w:pPr>
        <w:pStyle w:val="Heading2"/>
      </w:pPr>
      <w:r>
        <w:t>The election night unfolded on social media</w:t>
      </w:r>
      <w:r/>
    </w:p>
    <w:p>
      <w:r/>
      <w:r>
        <w:t xml:space="preserve">The 2026 midterms produced a string of historic firsts, and social media turned the results into a public, fast-moving conversation. The Associated Press reported election developments including new milestones for elected officials, while Georgia coverage had already documented the possibility of the state's first openly transgender and nonbinary lawmaker. </w:t>
      </w:r>
      <w:hyperlink r:id="rId9">
        <w:r>
          <w:rPr>
            <w:color w:val="0000EE"/>
            <w:u w:val="single"/>
          </w:rPr>
          <w:t>[2]</w:t>
        </w:r>
      </w:hyperlink>
      <w:r>
        <w:t xml:space="preserve">, </w:t>
      </w:r>
      <w:hyperlink r:id="rId10">
        <w:r>
          <w:rPr>
            <w:color w:val="0000EE"/>
            <w:u w:val="single"/>
          </w:rPr>
          <w:t>[7]</w:t>
        </w:r>
      </w:hyperlink>
      <w:r/>
    </w:p>
    <w:p>
      <w:r/>
      <w:r>
        <w:t xml:space="preserve">That conversation wasn't just about vote totals. Users mixed celebration and disbelief with jokes, music references and rapid-fire commentary, capturing the strange emotional whiplash of election night better than any tidy results graphic could. </w:t>
      </w:r>
      <w:hyperlink r:id="rId9">
        <w:r>
          <w:rPr>
            <w:color w:val="0000EE"/>
            <w:u w:val="single"/>
          </w:rPr>
          <w:t>[2]</w:t>
        </w:r>
      </w:hyperlink>
      <w:r>
        <w:t xml:space="preserve">, </w:t>
      </w:r>
      <w:hyperlink r:id="rId11">
        <w:r>
          <w:rPr>
            <w:color w:val="0000EE"/>
            <w:u w:val="single"/>
          </w:rPr>
          <w:t>[3]</w:t>
        </w:r>
      </w:hyperlink>
      <w:r/>
    </w:p>
    <w:p>
      <w:pPr>
        <w:pStyle w:val="Heading2"/>
      </w:pPr>
      <w:r>
        <w:t>Short videos helped candidates reach voters</w:t>
      </w:r>
      <w:r/>
    </w:p>
    <w:p>
      <w:r/>
      <w:r>
        <w:t xml:space="preserve">Social media had a role well before polling day, too. Axios reported that Democrats were using online platforms to promote candidates such as Jon Ossoff and Abdul El-Sayed, with short-form video helping campaign messages travel beyond the usual political audience. </w:t>
      </w:r>
      <w:hyperlink r:id="rId12">
        <w:r>
          <w:rPr>
            <w:color w:val="0000EE"/>
            <w:u w:val="single"/>
          </w:rPr>
          <w:t>[5]</w:t>
        </w:r>
      </w:hyperlink>
      <w:r/>
    </w:p>
    <w:p>
      <w:r/>
      <w:r>
        <w:t xml:space="preserve">The format is an obvious fit for a crowded feed: a quick clip can feel more immediate than a long speech, while a familiar song or meme makes a political message easier to recognise and pass along. It doesn't guarantee votes, of course, but it gives candidates another way to get noticed. </w:t>
      </w:r>
      <w:hyperlink r:id="rId12">
        <w:r>
          <w:rPr>
            <w:color w:val="0000EE"/>
            <w:u w:val="single"/>
          </w:rPr>
          <w:t>[5]</w:t>
        </w:r>
      </w:hyperlink>
      <w:r/>
    </w:p>
    <w:p>
      <w:pPr>
        <w:pStyle w:val="Heading2"/>
      </w:pPr>
      <w:r>
        <w:t>Memes made politics feel personal</w:t>
      </w:r>
      <w:r/>
    </w:p>
    <w:p>
      <w:r/>
      <w:r>
        <w:t xml:space="preserve">For younger voters especially, a meme can be an entry point rather than a substitute for political news. A short post about a close race is easy to share with friends, and it can turn a distant contest into something that feels local and immediate. </w:t>
      </w:r>
      <w:hyperlink r:id="rId12">
        <w:r>
          <w:rPr>
            <w:color w:val="0000EE"/>
            <w:u w:val="single"/>
          </w:rPr>
          <w:t>[5]</w:t>
        </w:r>
      </w:hyperlink>
      <w:r/>
    </w:p>
    <w:p>
      <w:r/>
      <w:r>
        <w:t xml:space="preserve">But social posts aren't a reliable scoreboard. The Associated Press and Axios' election coverage offer a useful counterweight to the fast-moving claims and jokes online: check reported results and credible updates before treating a viral post as fact. </w:t>
      </w:r>
      <w:hyperlink r:id="rId9">
        <w:r>
          <w:rPr>
            <w:color w:val="0000EE"/>
            <w:u w:val="single"/>
          </w:rPr>
          <w:t>[2]</w:t>
        </w:r>
      </w:hyperlink>
      <w:r>
        <w:t xml:space="preserve">, </w:t>
      </w:r>
      <w:hyperlink r:id="rId13">
        <w:r>
          <w:rPr>
            <w:color w:val="0000EE"/>
            <w:u w:val="single"/>
          </w:rPr>
          <w:t>[4]</w:t>
        </w:r>
      </w:hyperlink>
      <w:r/>
    </w:p>
    <w:p>
      <w:pPr>
        <w:pStyle w:val="Heading2"/>
      </w:pPr>
      <w:r>
        <w:t>Historic wins brought the human story into focus</w:t>
      </w:r>
      <w:r/>
    </w:p>
    <w:p>
      <w:r/>
      <w:r>
        <w:t xml:space="preserve">The races also carried significance beyond the party balance. The lead-up to the midterms included national attention on candidates who could make history, while Georgia reporting explored the prospect of electing its first openly transgender and nonbinary lawmaker. </w:t>
      </w:r>
      <w:hyperlink r:id="rId14">
        <w:r>
          <w:rPr>
            <w:color w:val="0000EE"/>
            <w:u w:val="single"/>
          </w:rPr>
          <w:t>[6]</w:t>
        </w:r>
      </w:hyperlink>
      <w:r>
        <w:t xml:space="preserve">, </w:t>
      </w:r>
      <w:hyperlink r:id="rId10">
        <w:r>
          <w:rPr>
            <w:color w:val="0000EE"/>
            <w:u w:val="single"/>
          </w:rPr>
          <w:t>[7]</w:t>
        </w:r>
      </w:hyperlink>
      <w:r/>
    </w:p>
    <w:p>
      <w:r/>
      <w:r>
        <w:t xml:space="preserve">That context matters when the online conversation gets noisy. Milestones aren't just social-media talking points; they represent changes in who gets to hold office and whose experiences are reflected in public life. </w:t>
      </w:r>
      <w:hyperlink r:id="rId14">
        <w:r>
          <w:rPr>
            <w:color w:val="0000EE"/>
            <w:u w:val="single"/>
          </w:rPr>
          <w:t>[6]</w:t>
        </w:r>
      </w:hyperlink>
      <w:r>
        <w:t xml:space="preserve">, </w:t>
      </w:r>
      <w:hyperlink r:id="rId10">
        <w:r>
          <w:rPr>
            <w:color w:val="0000EE"/>
            <w:u w:val="single"/>
          </w:rPr>
          <w:t>[7]</w:t>
        </w:r>
      </w:hyperlink>
      <w:r/>
    </w:p>
    <w:p>
      <w:pPr>
        <w:pStyle w:val="Heading2"/>
      </w:pPr>
      <w:r>
        <w:t>What the online reaction can and can't tell us</w:t>
      </w:r>
      <w:r/>
    </w:p>
    <w:p>
      <w:r/>
      <w:r>
        <w:t xml:space="preserve">Social media can show how people are reacting, but it isn't a representative poll of the country. The loudest accounts and most shareable posts can dominate a feed, so it's worth separating the mood online from the verified outcome of a race. </w:t>
      </w:r>
      <w:hyperlink r:id="rId9">
        <w:r>
          <w:rPr>
            <w:color w:val="0000EE"/>
            <w:u w:val="single"/>
          </w:rPr>
          <w:t>[2]</w:t>
        </w:r>
      </w:hyperlink>
      <w:r>
        <w:t xml:space="preserve">, </w:t>
      </w:r>
      <w:hyperlink r:id="rId11">
        <w:r>
          <w:rPr>
            <w:color w:val="0000EE"/>
            <w:u w:val="single"/>
          </w:rPr>
          <w:t>[3]</w:t>
        </w:r>
      </w:hyperlink>
      <w:r/>
    </w:p>
    <w:p>
      <w:r/>
      <w:r>
        <w:t xml:space="preserve">And when prominent politicians go quiet, that silence can become part of the story in its own right. Still, the bigger lesson from these midterms is that campaigns now have to compete in the same scrolling space where voters get news, share jokes and decide what deserves their attention. </w:t>
      </w:r>
      <w:hyperlink r:id="rId13">
        <w:r>
          <w:rPr>
            <w:color w:val="0000EE"/>
            <w:u w:val="single"/>
          </w:rPr>
          <w:t>[4]</w:t>
        </w:r>
      </w:hyperlink>
      <w:r>
        <w:t xml:space="preserve">, </w:t>
      </w:r>
      <w:hyperlink r:id="rId12">
        <w:r>
          <w:rPr>
            <w:color w:val="0000EE"/>
            <w:u w:val="single"/>
          </w:rPr>
          <w:t>[5]</w:t>
        </w:r>
      </w:hyperlink>
      <w:r/>
    </w:p>
    <w:p>
      <w:r/>
      <w:r>
        <w:t>Social media made election night feel immediate, but reliable reporting is still the best guide to what happened.</w:t>
      </w:r>
      <w:r/>
    </w:p>
    <w:p>
      <w:pPr>
        <w:pStyle w:val="Heading3"/>
      </w:pPr>
      <w:r>
        <w:t>Source Reference Map</w:t>
      </w:r>
      <w:r/>
    </w:p>
    <w:p>
      <w:r/>
      <w:r>
        <w:rPr>
          <w:b/>
        </w:rPr>
        <w:t>Story idea inspired by:</w:t>
      </w:r>
      <w:r>
        <w:t xml:space="preserve"> </w:t>
      </w:r>
      <w:hyperlink r:id="rId15">
        <w:r>
          <w:rPr>
            <w:color w:val="0000EE"/>
            <w:u w:val="single"/>
          </w:rPr>
          <w:t>[1]</w:t>
        </w:r>
      </w:hyperlink>
      <w:r/>
    </w:p>
    <w:p>
      <w:r/>
      <w:r>
        <w:rPr>
          <w:b/>
        </w:rPr>
        <w:t>Sources by paragraph:</w:t>
      </w:r>
      <w:r>
        <w:t xml:space="preserve">- Paragraph 1: </w:t>
      </w:r>
      <w:hyperlink r:id="rId9">
        <w:r>
          <w:rPr>
            <w:color w:val="0000EE"/>
            <w:u w:val="single"/>
          </w:rPr>
          <w:t>[2]</w:t>
        </w:r>
      </w:hyperlink>
      <w:r>
        <w:t xml:space="preserve">, </w:t>
      </w:r>
      <w:hyperlink r:id="rId10">
        <w:r>
          <w:rPr>
            <w:color w:val="0000EE"/>
            <w:u w:val="single"/>
          </w:rPr>
          <w:t>[7]</w:t>
        </w:r>
      </w:hyperlink>
      <w:r>
        <w:t xml:space="preserve">- Paragraph 2: </w:t>
      </w:r>
      <w:hyperlink r:id="rId9">
        <w:r>
          <w:rPr>
            <w:color w:val="0000EE"/>
            <w:u w:val="single"/>
          </w:rPr>
          <w:t>[2]</w:t>
        </w:r>
      </w:hyperlink>
      <w:r>
        <w:t xml:space="preserve">, </w:t>
      </w:r>
      <w:hyperlink r:id="rId11">
        <w:r>
          <w:rPr>
            <w:color w:val="0000EE"/>
            <w:u w:val="single"/>
          </w:rPr>
          <w:t>[3]</w:t>
        </w:r>
      </w:hyperlink>
      <w:r>
        <w:t xml:space="preserve">- Paragraph 3: </w:t>
      </w:r>
      <w:hyperlink r:id="rId12">
        <w:r>
          <w:rPr>
            <w:color w:val="0000EE"/>
            <w:u w:val="single"/>
          </w:rPr>
          <w:t>[5]</w:t>
        </w:r>
      </w:hyperlink>
      <w:r>
        <w:t xml:space="preserve">- Paragraph 4: </w:t>
      </w:r>
      <w:hyperlink r:id="rId12">
        <w:r>
          <w:rPr>
            <w:color w:val="0000EE"/>
            <w:u w:val="single"/>
          </w:rPr>
          <w:t>[5]</w:t>
        </w:r>
      </w:hyperlink>
      <w:r>
        <w:t xml:space="preserve">- Paragraph 5: </w:t>
      </w:r>
      <w:hyperlink r:id="rId12">
        <w:r>
          <w:rPr>
            <w:color w:val="0000EE"/>
            <w:u w:val="single"/>
          </w:rPr>
          <w:t>[5]</w:t>
        </w:r>
      </w:hyperlink>
      <w:r>
        <w:t xml:space="preserve">- Paragraph 6: </w:t>
      </w:r>
      <w:hyperlink r:id="rId9">
        <w:r>
          <w:rPr>
            <w:color w:val="0000EE"/>
            <w:u w:val="single"/>
          </w:rPr>
          <w:t>[2]</w:t>
        </w:r>
      </w:hyperlink>
      <w:r>
        <w:t xml:space="preserve">, </w:t>
      </w:r>
      <w:hyperlink r:id="rId13">
        <w:r>
          <w:rPr>
            <w:color w:val="0000EE"/>
            <w:u w:val="single"/>
          </w:rPr>
          <w:t>[4]</w:t>
        </w:r>
      </w:hyperlink>
      <w:r>
        <w:t xml:space="preserve">- Paragraph 7: </w:t>
      </w:r>
      <w:hyperlink r:id="rId14">
        <w:r>
          <w:rPr>
            <w:color w:val="0000EE"/>
            <w:u w:val="single"/>
          </w:rPr>
          <w:t>[6]</w:t>
        </w:r>
      </w:hyperlink>
      <w:r>
        <w:t xml:space="preserve">, </w:t>
      </w:r>
      <w:hyperlink r:id="rId10">
        <w:r>
          <w:rPr>
            <w:color w:val="0000EE"/>
            <w:u w:val="single"/>
          </w:rPr>
          <w:t>[7]</w:t>
        </w:r>
      </w:hyperlink>
      <w:r>
        <w:t xml:space="preserve">- Paragraph 8: </w:t>
      </w:r>
      <w:hyperlink r:id="rId14">
        <w:r>
          <w:rPr>
            <w:color w:val="0000EE"/>
            <w:u w:val="single"/>
          </w:rPr>
          <w:t>[6]</w:t>
        </w:r>
      </w:hyperlink>
      <w:r>
        <w:t xml:space="preserve">, </w:t>
      </w:r>
      <w:hyperlink r:id="rId10">
        <w:r>
          <w:rPr>
            <w:color w:val="0000EE"/>
            <w:u w:val="single"/>
          </w:rPr>
          <w:t>[7]</w:t>
        </w:r>
      </w:hyperlink>
      <w:r>
        <w:t xml:space="preserve">- Paragraph 9: </w:t>
      </w:r>
      <w:hyperlink r:id="rId9">
        <w:r>
          <w:rPr>
            <w:color w:val="0000EE"/>
            <w:u w:val="single"/>
          </w:rPr>
          <w:t>[2]</w:t>
        </w:r>
      </w:hyperlink>
      <w:r>
        <w:t xml:space="preserve">, </w:t>
      </w:r>
      <w:hyperlink r:id="rId11">
        <w:r>
          <w:rPr>
            <w:color w:val="0000EE"/>
            <w:u w:val="single"/>
          </w:rPr>
          <w:t>[3]</w:t>
        </w:r>
      </w:hyperlink>
      <w:r>
        <w:t xml:space="preserve">- Paragraph 10: </w:t>
      </w:r>
      <w:hyperlink r:id="rId13">
        <w:r>
          <w:rPr>
            <w:color w:val="0000EE"/>
            <w:u w:val="single"/>
          </w:rPr>
          <w:t>[4]</w:t>
        </w:r>
      </w:hyperlink>
      <w:r>
        <w:t xml:space="preserve">, </w:t>
      </w:r>
      <w:hyperlink r:id="rId12">
        <w:r>
          <w:rPr>
            <w:color w:val="0000EE"/>
            <w:u w:val="single"/>
          </w:rPr>
          <w:t>[5]</w:t>
        </w:r>
      </w:hyperlink>
      <w:r/>
    </w:p>
    <w:p>
      <w:pPr>
        <w:pStyle w:val="Heading2"/>
      </w:pPr>
      <w:r>
        <w:t>Bibliography</w:t>
      </w:r>
      <w:r/>
      <w:r/>
    </w:p>
    <w:p>
      <w:pPr>
        <w:pStyle w:val="ListNumber"/>
        <w:numPr>
          <w:ilvl w:val="0"/>
          <w:numId w:val="14"/>
        </w:numPr>
        <w:spacing w:line="240" w:lineRule="auto"/>
        <w:ind w:left="720"/>
      </w:pPr>
      <w:r/>
      <w:hyperlink r:id="rId15">
        <w:r>
          <w:rPr>
            <w:color w:val="0000EE"/>
            <w:u w:val="single"/>
          </w:rPr>
          <w:t>https://www.vanityfair.com/story/midterms-2026-social-media</w:t>
        </w:r>
      </w:hyperlink>
      <w:r>
        <w:t xml:space="preserve"> - Please view link - unable to able to access data</w:t>
      </w:r>
      <w:r/>
    </w:p>
    <w:p>
      <w:pPr>
        <w:pStyle w:val="ListNumber"/>
        <w:spacing w:line="240" w:lineRule="auto"/>
        <w:ind w:left="720"/>
      </w:pPr>
      <w:r/>
      <w:hyperlink r:id="rId9">
        <w:r>
          <w:rPr>
            <w:color w:val="0000EE"/>
            <w:u w:val="single"/>
          </w:rPr>
          <w:t>https://apnews.com/article/93d4d163acfd217521b5dce1ab7fc4a9</w:t>
        </w:r>
      </w:hyperlink>
      <w:r>
        <w:t xml:space="preserve"> - The Associated Press reports on the historic milestones produced by the 3 November 2026 midterm elections. It describes victories that made Keisha Lance Bottoms the first Black woman elected governor of a US state, Deb Haaland the first Native American woman governor, and Chris Pappas the first openly gay man elected to the US Senate. The article places these breakthroughs within a wider election in which Democrats made major gains and President Donald Trump’s party suffered significant losses. It recounts election-night reactions and explains why the victories were regarded as important changes in political representation. The report supports the article’s claims about Bottoms and Pappas, as well as its broader description of the midterms as a night of historic firsts. It does not substantiate every first mentioned in the supplied text, including the claim about Georgia lawmaker Bentley Hudgins. Nor does it verify the social-media anecdotes, the alleged Trump “VETO” hat post, or the specific viral campaign-video examples. Those claims require separate evidence. The AP story is a reported account of the election and its outcomes, rather than a general analysis of how social platforms shaped the campaigns or how users responded online.</w:t>
      </w:r>
      <w:r/>
    </w:p>
    <w:p>
      <w:pPr>
        <w:pStyle w:val="ListNumber"/>
        <w:spacing w:line="240" w:lineRule="auto"/>
        <w:ind w:left="720"/>
      </w:pPr>
      <w:r/>
      <w:hyperlink r:id="rId11">
        <w:r>
          <w:rPr>
            <w:color w:val="0000EE"/>
            <w:u w:val="single"/>
          </w:rPr>
          <w:t>https://apnews.com/article/f126e12e05b579a327b98481c0ae2226</w:t>
        </w:r>
      </w:hyperlink>
      <w:r>
        <w:t xml:space="preserve"> - This Associated Press election report says Democrats won control of both chambers of Congress in the 2026 midterms, delivering a major rebuke to Republican governance and President Donald Trump. It identifies several consequential races and electoral milestones. In Kansas, Adam Hamilton defeated Republican Senator Roger Marshall, becoming the state’s first Democratic senator since 1932. In New Hampshire, Chris Pappas won a Senate seat, while Georgia Democrat Keisha Lance Bottoms won the governorship and became the first Black woman elected governor of a US state. The article also describes the significance of the new Democratic congressional majority and the political challenges facing the Trump administration. It supports the supplied article’s central description of a Democratic victory and several of its election-night “firsts”. It is particularly relevant to the claims about Hamilton, Pappas, Bottoms and the shift in congressional control. It does not cover the historical evolution of news communication, the alleged social-media posts and memes, or whether social-media campaigning directly propelled particular candidates. It also does not establish the supplied article’s specific claim about Bentley Hudgins. The report provides election results and political context, not a detailed account of online reactions.</w:t>
      </w:r>
      <w:r/>
    </w:p>
    <w:p>
      <w:pPr>
        <w:pStyle w:val="ListNumber"/>
        <w:spacing w:line="240" w:lineRule="auto"/>
        <w:ind w:left="720"/>
      </w:pPr>
      <w:r/>
      <w:hyperlink r:id="rId13">
        <w:r>
          <w:rPr>
            <w:color w:val="0000EE"/>
            <w:u w:val="single"/>
          </w:rPr>
          <w:t>https://www.axios.com/2026/11/04/2026-midterm-elections-american-politics</w:t>
        </w:r>
      </w:hyperlink>
      <w:r>
        <w:t xml:space="preserve"> - Axios surveys the notable political milestones of the 2026 midterm elections, describing the results as a night of historic firsts. Its coverage highlights Chris Pappas’s New Hampshire Senate victory and the significance of his becoming the first openly gay man elected to the US Senate. The article situates that breakthrough alongside other changes in political representation and the wider Democratic success in the election. It is a useful corroborating source for the supplied article’s opening account of historic election results, especially its statement about Pappas. The reporting is focused on the outcomes and their national importance; it does not substantiate the supplied text’s claims about particular posts on X, Instagram Stories, or the alleged reggaeton version of the national anthem. Nor should it be taken as evidence that short-form videos caused any candidate’s victory. The story is a concise roundup, not a comprehensive guide to every race or every “first” claimed in the passage. In particular, readers seeking confirmation of the Georgia legislative race or Bentley Hudgins should consult election-specific reporting. Its value here is independent support for the broader description of the election as a consequential night for representation in US politics.</w:t>
      </w:r>
      <w:r/>
    </w:p>
    <w:p>
      <w:pPr>
        <w:pStyle w:val="ListNumber"/>
        <w:spacing w:line="240" w:lineRule="auto"/>
        <w:ind w:left="720"/>
      </w:pPr>
      <w:r/>
      <w:hyperlink r:id="rId12">
        <w:r>
          <w:rPr>
            <w:color w:val="0000EE"/>
            <w:u w:val="single"/>
          </w:rPr>
          <w:t>https://www.axios.com/2026/08/18/democrats-social-media-ossoff-el-sayed</w:t>
        </w:r>
      </w:hyperlink>
      <w:r>
        <w:t xml:space="preserve"> - Published before the 2026 midterms, this Axios report examines Democrats’ efforts to make their candidates and messages more effective on social media. It discusses the online visibility of figures including Jon Ossoff and Michigan Senate candidate Abdul El-Sayed, and considers how campaign content can travel through platforms such as TikTok. The piece offers context for the supplied article’s claim that social platforms and short-form video helped bring candidates to voters’ attention. It frames online campaigning as part of a broader political communications strategy, rather than treating viral clips as proof that social media alone determined election results. Its pre-election timing is useful: it documents the campaign’s digital tactics before the voting outcome was known. The article is not an election-night reaction roundup and does not verify the exact Eminem soundtrack reference, the quoted Instagram Story attributed to New York City Council member Chi Ossé, or the specific X post about “Pink Pony Club”. It also does not establish that a particular video propelled a candidate to victory. Instead, it provides reporting on the candidates’ online presence and the Democrats’ attempt to build a more engaging social-media approach. It therefore supports the general campaign-strategy claims, while the passage’s precise viral anecdotes would need their own primary-source confirmation.</w:t>
      </w:r>
      <w:r/>
    </w:p>
    <w:p>
      <w:pPr>
        <w:pStyle w:val="ListNumber"/>
        <w:spacing w:line="240" w:lineRule="auto"/>
        <w:ind w:left="720"/>
      </w:pPr>
      <w:r/>
      <w:hyperlink r:id="rId14">
        <w:r>
          <w:rPr>
            <w:color w:val="0000EE"/>
            <w:u w:val="single"/>
          </w:rPr>
          <w:t>https://apnews.com/article/9fc6de0b46af4336df2684c6d1d504d9</w:t>
        </w:r>
      </w:hyperlink>
      <w:r>
        <w:t xml:space="preserve"> - The Associated Press reports that younger voters helped drive a substantial shift towards Democrats in the 2026 midterm elections, drawing on findings from the AP Voter Poll. It describes changes among important voter groups and compares them with patterns from the 2024 presidential election. The article also discusses the Georgia governor’s race, where Keisha Lance Bottoms became the first Black woman elected governor in the United States, and notes shifts among Black male voters in that contest. This source supports the supplied article’s broader depiction of the election as a generationally significant event and provides evidence about the role of younger voters in the Democratic gains. It also independently corroborates the historic milestone associated with Bottoms. However, demographic voting patterns are not the same as evidence that social media caused a particular outcome. The story does not document the specific social-media posts, campaign clips, memes, or the president’s online activity described in the supplied text. Its findings concern voter behaviour and reported election results, not a causal assessment of platforms. It is best used to support the claims about a youth-driven political shift and the Georgia governor’s historic win, while treating the online anecdotes as claims that require separate verification.</w:t>
      </w:r>
      <w:r/>
    </w:p>
    <w:p>
      <w:pPr>
        <w:pStyle w:val="ListNumber"/>
        <w:spacing w:line="240" w:lineRule="auto"/>
        <w:ind w:left="720"/>
      </w:pPr>
      <w:r/>
      <w:hyperlink r:id="rId10">
        <w:r>
          <w:rPr>
            <w:color w:val="0000EE"/>
            <w:u w:val="single"/>
          </w:rPr>
          <w:t>https://georgiarecorder.com/2026/06/11/georgia-could-elect-first-openly-transgender-nonbinary-lawmaker/</w:t>
        </w:r>
      </w:hyperlink>
      <w:r>
        <w:t xml:space="preserve"> - The Georgia Recorder reports on Bentley Hudgins’s candidacy for the Georgia House of Representatives and the possibility that Hudgins could become the state’s first openly transgender and nonbinary state lawmaker. The article describes Hudgins’s position in the race after the Democratic primary and explains why the candidacy could represent a historic breakthrough in Georgia politics. Its publication date is before the general election, so it establishes the prospect and significance of the milestone, rather than independently confirming the eventual election result. That distinction matters: the supplied article says Hudgins was voted into the General Assembly, while this source’s pre-election framing only supports the context that Hudgins was positioned to make history if elected. The report is a regional source focused on the Georgia race and transgender representation in state government. It does not address the Senate races, the national change in congressional control, or the social-media campaign examples in the supplied passage. It is relevant specifically to the Bentley Hudgins claim and helps explain why that candidacy was notable. For confirmation of the final result, readers should use a post-election report or official election results rather than relying on this earlier preview.</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apnews.com/article/93d4d163acfd217521b5dce1ab7fc4a9" TargetMode="External"/><Relationship Id="rId10" Type="http://schemas.openxmlformats.org/officeDocument/2006/relationships/hyperlink" Target="https://georgiarecorder.com/2026/06/11/georgia-could-elect-first-openly-transgender-nonbinary-lawmaker/" TargetMode="External"/><Relationship Id="rId11" Type="http://schemas.openxmlformats.org/officeDocument/2006/relationships/hyperlink" Target="https://apnews.com/article/f126e12e05b579a327b98481c0ae2226" TargetMode="External"/><Relationship Id="rId12" Type="http://schemas.openxmlformats.org/officeDocument/2006/relationships/hyperlink" Target="https://www.axios.com/2026/08/18/democrats-social-media-ossoff-el-sayed" TargetMode="External"/><Relationship Id="rId13" Type="http://schemas.openxmlformats.org/officeDocument/2006/relationships/hyperlink" Target="https://www.axios.com/2026/11/04/2026-midterm-elections-american-politics" TargetMode="External"/><Relationship Id="rId14" Type="http://schemas.openxmlformats.org/officeDocument/2006/relationships/hyperlink" Target="https://apnews.com/article/9fc6de0b46af4336df2684c6d1d504d9" TargetMode="External"/><Relationship Id="rId15" Type="http://schemas.openxmlformats.org/officeDocument/2006/relationships/hyperlink" Target="https://www.vanityfair.com/story/midterms-2026-social-media"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