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Midterm Results Put Trans Youth Mental Health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2026 US midterms brought five state ballot measures affecting transgender young people into sharp focus, with early results split and some outcomes still undecided. The Trevor Project says the political climate is already weighing heavily on trans and nonbinary youth: its 2025 survey found that 94% felt recent LGBTQ+-related debates had caused them stress or anxiety.</w:t>
      </w:r>
      <w:r/>
    </w:p>
    <w:p>
      <w:pPr>
        <w:pStyle w:val="Heading2"/>
      </w:pPr>
      <w:r>
        <w:t>Five states, five ballot measures, and a divided result</w:t>
      </w:r>
      <w:r/>
    </w:p>
    <w:p>
      <w:r/>
      <w:r>
        <w:t>Early results from the 2026 midterms showed voters in Missouri rejecting an anti-trans measure, while voters in Nebraska and Arizona approved theirs. Results in Colorado and Washington were still too close to call when The Trevor Project published its account. The measures covered access to healthcare, school facilities and sports for transgender young people. (The Trevor Project)</w:t>
      </w:r>
      <w:r/>
    </w:p>
    <w:p>
      <w:r/>
      <w:r>
        <w:t>That split matters beyond the ballot box. The election campaign also featured hundreds of millions of dollars in anti-trans political advertising, according to the organisation. For young people watching debates about their rights become campaign material, the effects can feel personal well before a policy takes effect. (The Trevor Project)</w:t>
      </w:r>
      <w:r/>
    </w:p>
    <w:p>
      <w:pPr>
        <w:pStyle w:val="Heading2"/>
      </w:pPr>
      <w:r>
        <w:t>The reported toll goes beyond election night</w:t>
      </w:r>
      <w:r/>
    </w:p>
    <w:p>
      <w:r/>
      <w:r>
        <w:t>The Trevor Project’s 2025 US National Survey on the Mental Health of LGBTQ+ Young People found that 94% of transgender and nonbinary respondents said LGBTQ+-related policies, laws and debates had caused them stress or anxiety. The survey also found 86% said the political climate made them feel unsafe, while 38% said it had led them or their family to consider moving to another state. (The Trevor Project)</w:t>
      </w:r>
      <w:r/>
    </w:p>
    <w:p>
      <w:r/>
      <w:r>
        <w:t>The organisation reported that 40% of transgender and nonbinary young people surveyed had seriously considered attempting suicide in the past year. These figures describe serious concerns, not a prediction about any one young person. But they underline why a heated election cycle can’t be dismissed as background noise. (The Trevor Project)</w:t>
      </w:r>
      <w:r/>
    </w:p>
    <w:p>
      <w:pPr>
        <w:pStyle w:val="Heading2"/>
      </w:pPr>
      <w:r>
        <w:t>What research says about state laws and risk</w:t>
      </w:r>
      <w:r/>
    </w:p>
    <w:p>
      <w:r/>
      <w:r>
        <w:t>A Trevor Project research brief found that transgender and nonbinary young people living in states where anti-trans laws had been enacted reported up to a 72% increase in past-year suicide attempts, compared with peers in states without such laws. The finding is an association reported by the research, rather than proof that a particular law alone caused an individual outcome. (The Trevor Project)</w:t>
      </w:r>
      <w:r/>
    </w:p>
    <w:p>
      <w:r/>
      <w:r>
        <w:t>The organisation’s response to the results also pointed to a wider lesson: election rhetoric can linger after voting ends. Campaigns move on, but young people and families may still be left weighing whether they feel welcome, safe and supported where they live. (The Trevor Project)</w:t>
      </w:r>
      <w:r/>
    </w:p>
    <w:p>
      <w:pPr>
        <w:pStyle w:val="Heading2"/>
      </w:pPr>
      <w:r>
        <w:t>Everyday support can make a meaningful difference</w:t>
      </w:r>
      <w:r/>
    </w:p>
    <w:p>
      <w:r/>
      <w:r>
        <w:t>The Trevor Project’s research also highlights practical forms of support. Young people who had access to clothing that affirmed their gender, gender-neutral bathrooms, and respect for their pronouns at home reported lower rates of suicide attempts. Those who described their communities as very accepting reported attempts at less than a third of the rate among those in very unaccepting communities. (The Trevor Project)</w:t>
      </w:r>
      <w:r/>
    </w:p>
    <w:p>
      <w:r/>
      <w:r>
        <w:t>That gives families, schools and communities concrete ways to help: listen without making a young person defend who they are, use the name and pronouns they ask for, and make everyday spaces more welcoming. The Trevor Project’s ally guide offers further information on supporting transgender and nonbinary youth. (The Trevor Project)</w:t>
      </w:r>
      <w:r/>
    </w:p>
    <w:p>
      <w:pPr>
        <w:pStyle w:val="Heading2"/>
      </w:pPr>
      <w:r>
        <w:t>Support is available, whatever the headlines say</w:t>
      </w:r>
      <w:r/>
    </w:p>
    <w:p>
      <w:r/>
      <w:r>
        <w:t>For someone who needs immediate support, The Trevor Project says trained crisis counsellors are available around the clock by phone, chat and text. In the US, its published options include calling 1-866-488-7386, visiting TheTrevorProject.org/Get-Help for chat, or texting START to 678678. (The Trevor Project)</w:t>
      </w:r>
      <w:r/>
    </w:p>
    <w:p>
      <w:r/>
      <w:r>
        <w:t>The midterm results are still a snapshot of a changing political landscape. But the research offers a steadier takeaway: practical acceptance at home and in the wider community can matter, especially when public debate feels relentless. (The Trevor Project)</w:t>
      </w:r>
      <w:r/>
    </w:p>
    <w:p>
      <w:r/>
      <w:r>
        <w:t>A small act of respect can help make a young person feel safer and less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Paragraph 6: </w:t>
      </w:r>
      <w:hyperlink r:id="rId11">
        <w:r>
          <w:rPr>
            <w:color w:val="0000EE"/>
            <w:u w:val="single"/>
          </w:rPr>
          <w:t>[4]</w:t>
        </w:r>
      </w:hyperlink>
      <w:r>
        <w:t xml:space="preserve">- Paragraph 7: </w:t>
      </w:r>
      <w:hyperlink r:id="rId9">
        <w:r>
          <w:rPr>
            <w:color w:val="0000EE"/>
            <w:u w:val="single"/>
          </w:rPr>
          <w:t>[2]</w:t>
        </w:r>
      </w:hyperlink>
      <w:r>
        <w:t xml:space="preserve">- Paragraph 8: </w:t>
      </w:r>
      <w:hyperlink r:id="rId12">
        <w:r>
          <w:rPr>
            <w:color w:val="0000EE"/>
            <w:u w:val="single"/>
          </w:rPr>
          <w:t>[5]</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https://www.thetrevorproject.org/blog/2026-midterms-anti-trans-rhetoric/</w:t>
        </w:r>
      </w:hyperlink>
      <w:r>
        <w:t xml:space="preserve"> - Please view link - unable to able to access data</w:t>
      </w:r>
      <w:r/>
    </w:p>
    <w:p>
      <w:pPr>
        <w:pStyle w:val="ListNumber"/>
        <w:spacing w:line="240" w:lineRule="auto"/>
        <w:ind w:left="720"/>
      </w:pPr>
      <w:r/>
      <w:hyperlink r:id="rId9">
        <w:r>
          <w:rPr>
            <w:color w:val="0000EE"/>
            <w:u w:val="single"/>
          </w:rPr>
          <w:t>https://www.thetrevorproject.org/blog/2026-midterms-anti-trans-rhetoric/</w:t>
        </w:r>
      </w:hyperlink>
      <w:r>
        <w:t xml:space="preserve"> - The Trevor Project responds to the 2026 US midterm elections and the anti-transgender rhetoric and ballot initiatives discussed in the article. It reports initial results from measures in Washington, Colorado, Nebraska, Arizona and Missouri, and highlights the stress, anxiety and feelings of unsafety that LGBTQ+ policies and debates can cause transgender and non-binary young people. The statement urges political leaders to stop targeting young people for political gain and stresses that they deserve respect and support. The page also points readers to research on suicide risk, protective support, allyship and crisis services. Its election-specific details concern the results described in the publication.</w:t>
      </w:r>
      <w:r/>
    </w:p>
    <w:p>
      <w:pPr>
        <w:pStyle w:val="ListNumber"/>
        <w:spacing w:line="240" w:lineRule="auto"/>
        <w:ind w:left="720"/>
      </w:pPr>
      <w:r/>
      <w:hyperlink r:id="rId10">
        <w:r>
          <w:rPr>
            <w:color w:val="0000EE"/>
            <w:u w:val="single"/>
          </w:rPr>
          <w:t>https://www.thetrevorproject.org/survey-2025/</w:t>
        </w:r>
      </w:hyperlink>
      <w:r>
        <w:t xml:space="preserve"> - The Trevor Project’s 2025 US National Survey reports on the mental health and experiences of LGBTQ+ young people. It says 40% of transgender and non-binary respondents seriously considered suicide in the past year. The survey also finds that 94% experienced stress or anxiety related to recent LGBTQ+-related policies, laws and debates, while 86% said these made them feel unsafe and 38% said they or their family considered moving. It describes lower suicide-attempt rates alongside affirming clothing, gender-neutral school bathrooms, respected pronouns and accepting communities. The findings are based on survey responses and provide the principal statistical context for several claims in the supplied article.</w:t>
      </w:r>
      <w:r/>
    </w:p>
    <w:p>
      <w:pPr>
        <w:pStyle w:val="ListNumber"/>
        <w:spacing w:line="240" w:lineRule="auto"/>
        <w:ind w:left="720"/>
      </w:pPr>
      <w:r/>
      <w:hyperlink r:id="rId11">
        <w:r>
          <w:rPr>
            <w:color w:val="0000EE"/>
            <w:u w:val="single"/>
          </w:rPr>
          <w:t>https://www.thetrevorproject.org/research-briefs/state-level-anti-transgender-laws-increase-past-year-suicide-attempts-among-transgender-and-non-binary-young-people-in-the-usa/</w:t>
        </w:r>
      </w:hyperlink>
      <w:r>
        <w:t xml:space="preserve"> - This research brief summarises a peer-reviewed study of state anti-transgender laws and suicide attempts among transgender and non-binary young people in the United States. Researchers used a difference-in-differences design and examined data for tens of thousands of young people aged 13 to 24. The brief reports that after laws were enacted, past-year suicide attempts increased in affected states relative to states without such laws, with increases ranging from 7% to 72%. It notes that increases appeared in the first year for those aged 13 to 17, and later for the wider age group. The authors call for protective policies.</w:t>
      </w:r>
      <w:r/>
    </w:p>
    <w:p>
      <w:pPr>
        <w:pStyle w:val="ListNumber"/>
        <w:spacing w:line="240" w:lineRule="auto"/>
        <w:ind w:left="720"/>
      </w:pPr>
      <w:r/>
      <w:hyperlink r:id="rId12">
        <w:r>
          <w:rPr>
            <w:color w:val="0000EE"/>
            <w:u w:val="single"/>
          </w:rPr>
          <w:t>https://www.thetrevorproject.org/research-briefs/how-to-best-support-transgender-and-nonbinary-young-people/</w:t>
        </w:r>
      </w:hyperlink>
      <w:r>
        <w:t xml:space="preserve"> - This research brief examines supportive actions for transgender and non-binary young people, including affirming names and pronouns, providing access to gender-affirming care and advocating for young people’s needs. It contrasts these actions with disaffirming behaviour, such as misgendering, which is associated with poorer mental-health outcomes. The brief reports that many respondents said their parents or caregivers undertook few of the listed supportive actions; 17% reported none, while 6% reported all applicable actions. It discusses respecting young people’s identities and opposing politicians who advocate anti-LGBTQ+ legislation as examples of support. The findings complement the supplied article’s emphasis on the mental-health costs of stigma.</w:t>
      </w:r>
      <w:r/>
    </w:p>
    <w:p>
      <w:pPr>
        <w:pStyle w:val="ListNumber"/>
        <w:spacing w:line="240" w:lineRule="auto"/>
        <w:ind w:left="720"/>
      </w:pPr>
      <w:r/>
      <w:hyperlink r:id="rId13">
        <w:r>
          <w:rPr>
            <w:color w:val="0000EE"/>
            <w:u w:val="single"/>
          </w:rPr>
          <w:t>https://www.thetrevorproject.org/resources/guide/a-guide-to-being-an-ally-to-transgender-and-nonbinary-youth/</w:t>
        </w:r>
      </w:hyperlink>
      <w:r>
        <w:t xml:space="preserve"> - The Trevor Project’s ally guide introduces gender identity and expression and offers practical ways to support transgender and non-binary young people. It explains respectful use of names and pronouns, cautions against assumptions about someone’s identity or private information, and encourages listening, accountability and learning when mistakes occur. The guide notes that transition is individual and that there is no single correct way to express gender. It also provides information about Trevor Project crisis support, including its telephone, chat and text services. This resource directly supports the article’s recommendation that leaders, families and communities respect and support transgender children and young people.</w:t>
      </w:r>
      <w:r/>
    </w:p>
    <w:p>
      <w:pPr>
        <w:pStyle w:val="ListNumber"/>
        <w:spacing w:line="240" w:lineRule="auto"/>
        <w:ind w:left="720"/>
      </w:pPr>
      <w:r/>
      <w:hyperlink r:id="rId14">
        <w:r>
          <w:rPr>
            <w:color w:val="0000EE"/>
            <w:u w:val="single"/>
          </w:rPr>
          <w:t>https://www.thetrevorproject.org/survey-2025/?sid=4d7b9fec</w:t>
        </w:r>
      </w:hyperlink>
      <w:r>
        <w:t xml:space="preserve"> - This survey page presents findings about suicide risk and protective conditions for LGBTQ+ young people. It reports that the attempt rate among young people in very accepting communities was 6%, compared with 18% in very unaccepting communities. It also describes lower reported attempt rates among transgender and non-binary respondents who had access to gender-supportive clothing, gender-neutral bathrooms at school, or people at home who respected their pronouns. The report discusses supportive spaces in homes, schools, workplaces and communities, while noting that associations in survey data do not by themselves establish cause. These results support the article’s claims about acceptance and affirming support as protective factors.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blog/2026-midterms-anti-trans-rhetoric/" TargetMode="External"/><Relationship Id="rId10" Type="http://schemas.openxmlformats.org/officeDocument/2006/relationships/hyperlink" Target="https://www.thetrevorproject.org/survey-2025/" TargetMode="External"/><Relationship Id="rId11" Type="http://schemas.openxmlformats.org/officeDocument/2006/relationships/hyperlink" Target="https://www.thetrevorproject.org/research-briefs/state-level-anti-transgender-laws-increase-past-year-suicide-attempts-among-transgender-and-non-binary-young-people-in-the-usa/" TargetMode="External"/><Relationship Id="rId12" Type="http://schemas.openxmlformats.org/officeDocument/2006/relationships/hyperlink" Target="https://www.thetrevorproject.org/research-briefs/how-to-best-support-transgender-and-nonbinary-young-people/" TargetMode="External"/><Relationship Id="rId13" Type="http://schemas.openxmlformats.org/officeDocument/2006/relationships/hyperlink" Target="https://www.thetrevorproject.org/resources/guide/a-guide-to-being-an-ally-to-transgender-and-nonbinary-youth/" TargetMode="External"/><Relationship Id="rId14" Type="http://schemas.openxmlformats.org/officeDocument/2006/relationships/hyperlink" Target="https://www.thetrevorproject.org/survey-2025/?sid=4d7b9f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