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Federico García Lorca Is a Queer Icon for Spain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in Spain are finding new ways into Federico García Lorca’s poetry and plays, from a hit film to drag tributes and renewed interest in his biography. The renewed attention matters because Lorca’s sexuality was long kept out of public discussion, while his work still speaks to people who have felt pushed to the margins.</w:t>
      </w:r>
      <w:r/>
    </w:p>
    <w:p>
      <w:pPr>
        <w:pStyle w:val="Heading2"/>
      </w:pPr>
      <w:r>
        <w:t>Lorca’s work is finding a new audience</w:t>
      </w:r>
      <w:r/>
    </w:p>
    <w:p>
      <w:r/>
      <w:r>
        <w:t>A drag cabaret, a bestselling play and tearful cinema-goers might seem an unlikely route back to a 20th-century poet. But they’re helping bring Lorca’s writing to a new generation, with art that feels intimate, vivid and defiantly alive.</w:t>
      </w:r>
      <w:r/>
    </w:p>
    <w:p>
      <w:r/>
      <w:r>
        <w:t xml:space="preserve">The Spanish film </w:t>
      </w:r>
      <w:r>
        <w:rPr>
          <w:i/>
        </w:rPr>
        <w:t>La Bola Negra</w:t>
      </w:r>
      <w:r>
        <w:t xml:space="preserve"> has helped spark that interest. Inspired by Lorca’s life and work, it draws on his unfinished play of the same name, which centred on a gay protagonist. The film’s release has also helped renew attention on Lorca’s work and the stories that were left untold. (2, 3, 6)</w:t>
      </w:r>
      <w:r/>
    </w:p>
    <w:p>
      <w:pPr>
        <w:pStyle w:val="Heading2"/>
      </w:pPr>
      <w:r>
        <w:t>Why was Lorca’s sexuality kept quiet?</w:t>
      </w:r>
      <w:r/>
    </w:p>
    <w:p>
      <w:r/>
      <w:r>
        <w:t>Born near Granada in 1898, Lorca became one of Spain’s most celebrated writers. He was never openly gay, and discussion of his sexuality was suppressed for decades, shaped by the violence of the Franco era and the reluctance of literary circles to challenge the silence. (2, 4, 7)</w:t>
      </w:r>
      <w:r/>
    </w:p>
    <w:p>
      <w:r/>
      <w:r>
        <w:t>That omission mattered. Biographer Ian Gibson put Lorca’s sexuality at the centre of his work in a book published in 1985, challenging a culture in which, as he later recalled, raising the subject could close doors. The history is a reminder that an archive can preserve a writer’s work while still leaving out part of the person. (2, 4, 7)</w:t>
      </w:r>
      <w:r/>
    </w:p>
    <w:p>
      <w:pPr>
        <w:pStyle w:val="Heading2"/>
      </w:pPr>
      <w:r>
        <w:t>The film connects private stories to public history</w:t>
      </w:r>
      <w:r/>
    </w:p>
    <w:p>
      <w:r/>
      <w:r>
        <w:rPr>
          <w:i/>
        </w:rPr>
        <w:t>La Bola Negra</w:t>
      </w:r>
      <w:r>
        <w:t xml:space="preserve"> moves across three timelines and links Lorca’s life and writing to later experiences of queer identity and inherited silence. Its story includes his relationship with Rafael Rodríguez Rapún, while the wider film explores what happens when people are denied the freedom to tell their own stories. (2, 3, 6)</w:t>
      </w:r>
      <w:r/>
    </w:p>
    <w:p>
      <w:r/>
      <w:r>
        <w:t>The movie has also helped bring Lorca-related books and theatre back into the conversation. That renewed interest isn’t only about filling in biographical details; it gives viewers and readers another way to understand the emotional stakes in his work. (2, 3, 7)</w:t>
      </w:r>
      <w:r/>
    </w:p>
    <w:p>
      <w:pPr>
        <w:pStyle w:val="Heading2"/>
      </w:pPr>
      <w:r>
        <w:t>Spain’s changing rights landscape gives Lorca fresh meaning</w:t>
      </w:r>
      <w:r/>
    </w:p>
    <w:p>
      <w:r/>
      <w:r>
        <w:t>Spain has become a leader on LGBTQ+ rights, including legalising same-sex marriage in 2005. But progress doesn’t make the past disappear, and renewed debate over queer visibility has given Lorca’s story a sharper present-day edge. (2, 5, 7)</w:t>
      </w:r>
      <w:r/>
    </w:p>
    <w:p>
      <w:r/>
      <w:r>
        <w:t>His public image has also become part of political discussion. For many people, celebrating Lorca as a queer icon is a way to recognise both his artistry and the experiences that were pushed into silence. It’s a powerful combination, even if no single label can contain a writer as complex as Lorca. (2, 7)</w:t>
      </w:r>
      <w:r/>
    </w:p>
    <w:p>
      <w:pPr>
        <w:pStyle w:val="Heading2"/>
      </w:pPr>
      <w:r>
        <w:t>How to explore Lorca beyond the headlines</w:t>
      </w:r>
      <w:r/>
    </w:p>
    <w:p>
      <w:r/>
      <w:r>
        <w:t xml:space="preserve">Start with the work itself: </w:t>
      </w:r>
      <w:r>
        <w:rPr>
          <w:i/>
        </w:rPr>
        <w:t>The House of Bernarda Alba</w:t>
      </w:r>
      <w:r>
        <w:t xml:space="preserve"> offers a compelling entry point, while Lorca’s poetry reveals a more intimate register. Then consider a biography or adaptation alongside the original writing, rather than treating one film as the whole story. (2, 4, 7)</w:t>
      </w:r>
      <w:r/>
    </w:p>
    <w:p>
      <w:r/>
      <w:r>
        <w:t>For a fuller picture, look for editions and criticism that address his sexuality as part of his life and art. The point isn’t to reduce every poem to a single reading; it’s to make room for the context that earlier generations often left out. (2, 4, 7)</w:t>
      </w:r>
      <w:r/>
    </w:p>
    <w:p>
      <w:r/>
      <w:r>
        <w:t>Lorca’s legacy keeps growing when readers make space for the stories once left untold.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t xml:space="preserve">- Paragraph 2: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[7]</w:t>
        </w:r>
      </w:hyperlink>
      <w:r>
        <w:t xml:space="preserve">- Paragraph 3: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3">
        <w:r>
          <w:rPr>
            <w:color w:val="0000EE"/>
            <w:u w:val="single"/>
          </w:rPr>
          <w:t>[7]</w:t>
        </w:r>
      </w:hyperlink>
      <w:r>
        <w:t xml:space="preserve">- Paragraph 8: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https://www.theguardian.com/culture/2026/nov/03/spain-poet-lorca-gay-icon-la-bola-negra</w:t>
        </w:r>
      </w:hyperlink>
      <w:r>
        <w:t xml:space="preserve"> - Please view link - unable to able to access data</w:t>
      </w:r>
      <w:r/>
    </w:p>
    <w:p>
      <w:pPr>
        <w:pStyle w:val="ListNumber"/>
        <w:spacing w:line="240" w:lineRule="auto"/>
        <w:ind w:left="720"/>
      </w:pPr>
      <w:r/>
      <w:hyperlink r:id="rId9">
        <w:r>
          <w:rPr>
            <w:color w:val="0000EE"/>
            <w:u w:val="single"/>
          </w:rPr>
          <w:t>https://www.theguardian.com/culture/2026/nov/03/spain-poet-lorca-gay-icon-la-bola-negra</w:t>
        </w:r>
      </w:hyperlink>
      <w:r>
        <w:t xml:space="preserve"> - This feature follows a renewed embrace of Federico García Lorca as a queer icon in Spain, through Patricia Langa’s drag and cabaret tribute and the film La Bola Negra. It recounts how Lorca’s sexuality was muted in literary and family circles for decades, and describes biographer Ian Gibson’s role in bringing it into view. The article also connects the poet’s legacy to Spanish politics, LGBTQ+ rights and fears of resurgent homophobia. Film star Guitarricadelafuente discusses the importance of queer representation and the stories silenced across generations. The piece presents Lorca’s art as a source of beauty, empathy and freedom for contemporary audiences.</w:t>
      </w:r>
      <w:r/>
    </w:p>
    <w:p>
      <w:pPr>
        <w:pStyle w:val="ListNumber"/>
        <w:spacing w:line="240" w:lineRule="auto"/>
        <w:ind w:left="720"/>
      </w:pPr>
      <w:r/>
      <w:hyperlink r:id="rId10">
        <w:r>
          <w:rPr>
            <w:color w:val="0000EE"/>
            <w:u w:val="single"/>
          </w:rPr>
          <w:t>https://apnews.com/article/la-bola-negra-movie-review-695c44316d3161676f8346f22c4a5e2c</w:t>
        </w:r>
      </w:hyperlink>
      <w:r>
        <w:t xml:space="preserve"> - The Associated Press reviews La Bola Negra, a Spanish drama directed by Javier Ambrossi and Javier Calvo. Its three interwoven timelines follow gay men in 1932, 1937 and 2017, exploring repression, shame, inheritance and changing possibilities for openly queer life. The story draws on Federico García Lorca’s unfinished manuscript and Alberto Conejero’s play about Lorca and Rafael Rodríguez Rapún. The review outlines the principal characters, including soldier Sebastián, captive Rapún and contemporary historian Alberto, and considers the film’s treatment of historical trauma. It praises the film’s performances, visual sequences and historical consciousness, while noting that its ambitious storytelling can feel overlong.</w:t>
      </w:r>
      <w:r/>
    </w:p>
    <w:p>
      <w:pPr>
        <w:pStyle w:val="ListNumber"/>
        <w:spacing w:line="240" w:lineRule="auto"/>
        <w:ind w:left="720"/>
      </w:pPr>
      <w:r/>
      <w:hyperlink r:id="rId12">
        <w:r>
          <w:rPr>
            <w:color w:val="0000EE"/>
            <w:u w:val="single"/>
          </w:rPr>
          <w:t>https://www.nybooks.com/articles/1999/11/04/the-ballad-of-federico-garcia-lorca/</w:t>
        </w:r>
      </w:hyperlink>
      <w:r>
        <w:t xml:space="preserve"> - David Gilmour reviews biographies of Federico García Lorca, considering the poet’s art, personality, relationships and death. The essay discusses the secrecy surrounding Lorca’s homosexuality: his family and many friends avoided acknowledging it, while his private anxieties contrasted with the emotional themes of his writing. It describes how travel to New York, Cuba and Argentina affected his ease with his sexuality, even as his work remained rooted in Andalusian culture. The review also assesses differing biographical interpretations of Lorca’s relationships, including those with Salvador Dalí, and considers his fascination with death, bullfighting and ritual. It offers context for the long silencing of his queer identity.</w:t>
      </w:r>
      <w:r/>
    </w:p>
    <w:p>
      <w:pPr>
        <w:pStyle w:val="ListNumber"/>
        <w:spacing w:line="240" w:lineRule="auto"/>
        <w:ind w:left="720"/>
      </w:pPr>
      <w:r/>
      <w:hyperlink r:id="rId14">
        <w:r>
          <w:rPr>
            <w:color w:val="0000EE"/>
            <w:u w:val="single"/>
          </w:rPr>
          <w:t>https://www.boe.es/buscar/doc.php?id=BOE-A-2005-11364&amp;lang=es</w:t>
        </w:r>
      </w:hyperlink>
      <w:r>
        <w:t xml:space="preserve"> - Spain’s Official State Gazette publishes Law 13/2005, which amended the Civil Code to allow marriage between people of the same or different sex. The statute explains the legal basis for equal treatment and recognises same-sex partnerships as relationships deserving equal rights and obligations. It states that marriage has the same requirements and effects regardless of the sex of the spouses, including in social benefits and adoption proceedings. This primary legal source supports the article’s reference to Spain legalising same-sex marriage in 2005. It documents the formal legislative change, rather than offering a wider account of public debate or the subsequent development of LGBTQ+ rights.</w:t>
      </w:r>
      <w:r/>
    </w:p>
    <w:p>
      <w:pPr>
        <w:pStyle w:val="ListNumber"/>
        <w:spacing w:line="240" w:lineRule="auto"/>
        <w:ind w:left="720"/>
      </w:pPr>
      <w:r/>
      <w:hyperlink r:id="rId11">
        <w:r>
          <w:rPr>
            <w:color w:val="0000EE"/>
            <w:u w:val="single"/>
          </w:rPr>
          <w:t>https://www.netflix.com/tudum/articles/la-bola-negra-trailer?inapp=true</w:t>
        </w:r>
      </w:hyperlink>
      <w:r>
        <w:t xml:space="preserve"> - Netflix Tudum introduces La Bola Negra through its trailer, interviews with the directors and descriptions of the film’s three timelines. It follows Carlos, Sebastián and Alberto, gay men living in 1932, 1937 and 2017, whose stories illuminate one another across generations. Directors Javier Calvo and Javier Ambrossi explain that the project grew from Alberto Conejero’s play La piedra oscura and Federico García Lorca’s unfinished work of the same name. The article also discusses Guitarricadelafuente’s acting debut and original song La Nieve, and the filmmakers’ interest in history, inheritance and cultural memory. It provides production context and confirms the film’s Lorca connection.</w:t>
      </w:r>
      <w:r/>
    </w:p>
    <w:p>
      <w:pPr>
        <w:pStyle w:val="ListNumber"/>
        <w:spacing w:line="240" w:lineRule="auto"/>
        <w:ind w:left="720"/>
      </w:pPr>
      <w:r/>
      <w:hyperlink r:id="rId13">
        <w:r>
          <w:rPr>
            <w:color w:val="0000EE"/>
            <w:u w:val="single"/>
          </w:rPr>
          <w:t>https://elpais.com/babelia/2026-08-15/lorca-un-icono-queer-y-un-archivo-censurado.html</w:t>
        </w:r>
      </w:hyperlink>
      <w:r>
        <w:t xml:space="preserve"> - This Spanish-language essay examines how Federico García Lorca’s queer identity was obscured by censorship, scholarly reticence and incomplete archival records. It argues that poems and plays carried meanings understood by queer readers even when official accounts avoided addressing the poet’s sexuality. The article traces the Franco regime’s efforts to diminish Lorca, the folklorisation of his public image and the reluctance of Spanish literary institutions to examine his work through a queer lens. It discusses Ian Gibson’s research, including Lorca y el mundo gay, and explains how fear and homophobia damaged the archive. The essay also describes manuscripts, lost documents and continuing efforts to recover them.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culture/2026/nov/03/spain-poet-lorca-gay-icon-la-bola-negra" TargetMode="External"/><Relationship Id="rId10" Type="http://schemas.openxmlformats.org/officeDocument/2006/relationships/hyperlink" Target="https://apnews.com/article/la-bola-negra-movie-review-695c44316d3161676f8346f22c4a5e2c" TargetMode="External"/><Relationship Id="rId11" Type="http://schemas.openxmlformats.org/officeDocument/2006/relationships/hyperlink" Target="https://www.netflix.com/tudum/articles/la-bola-negra-trailer?inapp=true" TargetMode="External"/><Relationship Id="rId12" Type="http://schemas.openxmlformats.org/officeDocument/2006/relationships/hyperlink" Target="https://www.nybooks.com/articles/1999/11/04/the-ballad-of-federico-garcia-lorca/" TargetMode="External"/><Relationship Id="rId13" Type="http://schemas.openxmlformats.org/officeDocument/2006/relationships/hyperlink" Target="https://elpais.com/babelia/2026-08-15/lorca-un-icono-queer-y-un-archivo-censurado.html" TargetMode="External"/><Relationship Id="rId14" Type="http://schemas.openxmlformats.org/officeDocument/2006/relationships/hyperlink" Target="https://www.boe.es/buscar/doc.php?id=BOE-A-2005-11364&amp;lang=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