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Jordan Stephens on queer spaces and learning from mistakes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Jordan Stephens has spoken about an uncomfortable night out in Soho that gave him a sharper understanding of what unwanted attention can feel like. The Rizzle Kicks musician says his long-standing connection with queer people and spaces has shaped his outlook, while his reflections on past mistakes offer a candid look at how attitudes can change.</w:t>
      </w:r>
      <w:r/>
    </w:p>
    <w:p>
      <w:pPr>
        <w:pStyle w:val="Heading2"/>
      </w:pPr>
      <w:r>
        <w:t>A Soho encounter prompted a fresh perspective</w:t>
      </w:r>
      <w:r/>
    </w:p>
    <w:p>
      <w:r/>
      <w:r>
        <w:t xml:space="preserve">An unwanted touch in a Soho club left Jordan Stephens upset, but also thinking about what women can experience from straight men on nights out. In an interview with Attitude, the musician described the incident as a moment of empathy rather than a reason to lash out. </w:t>
      </w:r>
      <w:hyperlink r:id="rId9">
        <w:r>
          <w:rPr>
            <w:color w:val="0000EE"/>
            <w:u w:val="single"/>
          </w:rPr>
          <w:t>[2]</w:t>
        </w:r>
      </w:hyperlink>
      <w:r/>
    </w:p>
    <w:p>
      <w:r/>
      <w:r>
        <w:t xml:space="preserve">Stephens says he is naturally tactile and feels comfortable around gay men, where touch between friends isn't necessarily sexual. That ease can lead others to assume he is queer, he says, and he appears comfortable with explaining that he is straight. </w:t>
      </w:r>
      <w:hyperlink r:id="rId9">
        <w:r>
          <w:rPr>
            <w:color w:val="0000EE"/>
            <w:u w:val="single"/>
          </w:rPr>
          <w:t>[2]</w:t>
        </w:r>
      </w:hyperlink>
      <w:r/>
    </w:p>
    <w:p>
      <w:pPr>
        <w:pStyle w:val="Heading2"/>
      </w:pPr>
      <w:r>
        <w:t>Queer role models shaped his childhood</w:t>
      </w:r>
      <w:r/>
    </w:p>
    <w:p>
      <w:r/>
      <w:r>
        <w:t xml:space="preserve">Stephens traces his connection with LGBTQ+ people to the community his mother brought into his life while he was growing up. Among those influences was his godfather, musician David McAlmont, whose home and collection of Barbie dolls helped make difference feel ordinary rather than something to question. </w:t>
      </w:r>
      <w:hyperlink r:id="rId9">
        <w:r>
          <w:rPr>
            <w:color w:val="0000EE"/>
            <w:u w:val="single"/>
          </w:rPr>
          <w:t>[2]</w:t>
        </w:r>
      </w:hyperlink>
      <w:r/>
    </w:p>
    <w:p>
      <w:r/>
      <w:r>
        <w:t xml:space="preserve">He also recalls seeing the unfairness of expectations placed on McAlmont's music career, including pressure to sing about heterosexual relationships. Those early experiences, Stephens says, helped form his sense of injustice and his interest in how identity is treated. </w:t>
      </w:r>
      <w:hyperlink r:id="rId9">
        <w:r>
          <w:rPr>
            <w:color w:val="0000EE"/>
            <w:u w:val="single"/>
          </w:rPr>
          <w:t>[2]</w:t>
        </w:r>
      </w:hyperlink>
      <w:r/>
    </w:p>
    <w:p>
      <w:pPr>
        <w:pStyle w:val="Heading2"/>
      </w:pPr>
      <w:r>
        <w:t>He's candid about using "gay" as an insult</w:t>
      </w:r>
      <w:r/>
    </w:p>
    <w:p>
      <w:r/>
      <w:r>
        <w:t xml:space="preserve">Stephens has also reflected on using "gay" as an insult at secondary school, describing it as an attempt to fit in. Looking back, he calls the behaviour a form of assimilation and says he hopes his adult positions can, in some way, make amends. </w:t>
      </w:r>
      <w:hyperlink r:id="rId9">
        <w:r>
          <w:rPr>
            <w:color w:val="0000EE"/>
            <w:u w:val="single"/>
          </w:rPr>
          <w:t>[2]</w:t>
        </w:r>
      </w:hyperlink>
      <w:r/>
    </w:p>
    <w:p>
      <w:r/>
      <w:r>
        <w:t xml:space="preserve">That admission gives his advocacy a more human edge. Speaking about allyship isn't only about celebrating the right ideas; it can also mean being honest about the habits you once picked up and choosing not to repeat them. </w:t>
      </w:r>
      <w:hyperlink r:id="rId9">
        <w:r>
          <w:rPr>
            <w:color w:val="0000EE"/>
            <w:u w:val="single"/>
          </w:rPr>
          <w:t>[2]</w:t>
        </w:r>
      </w:hyperlink>
      <w:r>
        <w:t xml:space="preserve">, </w:t>
      </w:r>
      <w:hyperlink r:id="rId10">
        <w:r>
          <w:rPr>
            <w:color w:val="0000EE"/>
            <w:u w:val="single"/>
          </w:rPr>
          <w:t>[3]</w:t>
        </w:r>
      </w:hyperlink>
      <w:r/>
    </w:p>
    <w:p>
      <w:pPr>
        <w:pStyle w:val="Heading2"/>
      </w:pPr>
      <w:r>
        <w:t>His allyship has been recognised</w:t>
      </w:r>
      <w:r/>
    </w:p>
    <w:p>
      <w:r/>
      <w:r>
        <w:t xml:space="preserve">Stephens received The Ally Award at the Virgin Atlantic Attitude Awards 2026, recognising his connection with and support for LGBTQ+ communities. He has also appeared at Trans Mission Live, a fundraiser concert held at Wembley Arena, reflecting a relationship with queer causes that extends beyond a single interview.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p>
    <w:p>
      <w:r/>
      <w:r>
        <w:t xml:space="preserve">The award sits alongside his work as a musician and public figure, but the story behind it is personal: childhood influences, difficult reflection and an effort to understand other people's experiences. That's a more useful model of allyship than simply assuming good intentions are enough. </w:t>
      </w:r>
      <w:hyperlink r:id="rId10">
        <w:r>
          <w:rPr>
            <w:color w:val="0000EE"/>
            <w:u w:val="single"/>
          </w:rPr>
          <w:t>[3]</w:t>
        </w:r>
      </w:hyperlink>
      <w:r>
        <w:t xml:space="preserve">, </w:t>
      </w:r>
      <w:hyperlink r:id="rId11">
        <w:r>
          <w:rPr>
            <w:color w:val="0000EE"/>
            <w:u w:val="single"/>
          </w:rPr>
          <w:t>[4]</w:t>
        </w:r>
      </w:hyperlink>
      <w:r>
        <w:t xml:space="preserve">, </w:t>
      </w:r>
      <w:hyperlink r:id="rId13">
        <w:r>
          <w:rPr>
            <w:color w:val="0000EE"/>
            <w:u w:val="single"/>
          </w:rPr>
          <w:t>[6]</w:t>
        </w:r>
      </w:hyperlink>
      <w:r/>
    </w:p>
    <w:p>
      <w:pPr>
        <w:pStyle w:val="Heading2"/>
      </w:pPr>
      <w:r>
        <w:t>What his story says about listening</w:t>
      </w:r>
      <w:r/>
    </w:p>
    <w:p>
      <w:r/>
      <w:r>
        <w:t xml:space="preserve">Stephens' account is a reminder that consent and comfort matter in every social setting, including spaces where friendly touch may be more common. Familiarity shouldn't be mistaken for permission, and a quick check-in can prevent an awkward moment from becoming a hurtful one. </w:t>
      </w:r>
      <w:hyperlink r:id="rId9">
        <w:r>
          <w:rPr>
            <w:color w:val="0000EE"/>
            <w:u w:val="single"/>
          </w:rPr>
          <w:t>[2]</w:t>
        </w:r>
      </w:hyperlink>
      <w:r>
        <w:t xml:space="preserve">, </w:t>
      </w:r>
      <w:hyperlink r:id="rId13">
        <w:r>
          <w:rPr>
            <w:color w:val="0000EE"/>
            <w:u w:val="single"/>
          </w:rPr>
          <w:t>[6]</w:t>
        </w:r>
      </w:hyperlink>
      <w:r/>
    </w:p>
    <w:p>
      <w:r/>
      <w:r>
        <w:t xml:space="preserve">His reaction also shows how an uncomfortable experience can prompt reflection without making one person's story stand in for everyone else's. The more useful response is to listen, stay curious and let that understanding shape how we treat people next time. </w:t>
      </w:r>
      <w:hyperlink r:id="rId9">
        <w:r>
          <w:rPr>
            <w:color w:val="0000EE"/>
            <w:u w:val="single"/>
          </w:rPr>
          <w:t>[2]</w:t>
        </w:r>
      </w:hyperlink>
      <w:r>
        <w:t xml:space="preserve">, </w:t>
      </w:r>
      <w:hyperlink r:id="rId13">
        <w:r>
          <w:rPr>
            <w:color w:val="0000EE"/>
            <w:u w:val="single"/>
          </w:rPr>
          <w:t>[6]</w:t>
        </w:r>
      </w:hyperlink>
      <w:r/>
    </w:p>
    <w:p>
      <w:r/>
      <w:r>
        <w:t>It's a small shift in awareness that can make a night out feel safer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https://www.attitude.co.uk/culture/jordan-stephens-queer-roles-learning-from-mistakes-538955/</w:t>
        </w:r>
      </w:hyperlink>
      <w:r>
        <w:t xml:space="preserve"> - Please view link - unable to able to access data</w:t>
      </w:r>
      <w:r/>
    </w:p>
    <w:p>
      <w:pPr>
        <w:pStyle w:val="ListNumber"/>
        <w:spacing w:line="240" w:lineRule="auto"/>
        <w:ind w:left="720"/>
      </w:pPr>
      <w:r/>
      <w:hyperlink r:id="rId9">
        <w:r>
          <w:rPr>
            <w:color w:val="0000EE"/>
            <w:u w:val="single"/>
          </w:rPr>
          <w:t>https://www.attitude.co.uk/culture/jordan-stephens-queer-roles-learning-from-mistakes-538955/</w:t>
        </w:r>
      </w:hyperlink>
      <w:r>
        <w:t xml:space="preserve"> - Attitude profiles Jordan Stephens, the Rizzle Kicks musician, and explores how his early relationships with LGBTQ+ people shaped his outlook. Stephens describes an unwanted encounter in a Soho gay club that upset him but prompted him to consider what women may experience on nights out. He also reflects on how physical affection between men in queer spaces is not necessarily sexual, and says he feels comfortable in those environments despite being straight. The feature recalls the influence of his mother’s friends and his godfather, musician David McAlmont. Stephens also discusses using “gay” as an insult at school, regretting the behaviour and recognising his earlier desire to fit in.</w:t>
      </w:r>
      <w:r/>
    </w:p>
    <w:p>
      <w:pPr>
        <w:pStyle w:val="ListNumber"/>
        <w:spacing w:line="240" w:lineRule="auto"/>
        <w:ind w:left="720"/>
      </w:pPr>
      <w:r/>
      <w:hyperlink r:id="rId10">
        <w:r>
          <w:rPr>
            <w:color w:val="0000EE"/>
            <w:u w:val="single"/>
          </w:rPr>
          <w:t>https://www.attitude.co.uk/culture/attitude-awards-2026-jordan-stephens-ally-speech-535917/</w:t>
        </w:r>
      </w:hyperlink>
      <w:r>
        <w:t xml:space="preserve"> - Attitude reports on Jordan Stephens receiving the Ally Award at the 2026 Attitude Awards. The article describes his acceptance speech, in which he says that supporting the LGBTQ+ community feels natural and expresses deep affection for it. Stephens thanks his godfather, musician David McAlmont, for the influence he had on his life, and invites him on stage. He also gives a public acknowledgement to Jade Thirlwall. The report situates the award within the ceremony’s fifteenth anniversary at London’s Roundhouse and notes Stephens’s continuing advocacy. It connects his award recognition with a cover interview discussing his relationship with Thirlwall and their shared support for LGBTQ+ people.</w:t>
      </w:r>
      <w:r/>
    </w:p>
    <w:p>
      <w:pPr>
        <w:pStyle w:val="ListNumber"/>
        <w:spacing w:line="240" w:lineRule="auto"/>
        <w:ind w:left="720"/>
      </w:pPr>
      <w:r/>
      <w:hyperlink r:id="rId11">
        <w:r>
          <w:rPr>
            <w:color w:val="0000EE"/>
            <w:u w:val="single"/>
          </w:rPr>
          <w:t>https://www.attitude.co.uk/awards/attitude-awards-2026-all-winners-536230/</w:t>
        </w:r>
      </w:hyperlink>
      <w:r>
        <w:t xml:space="preserve"> - This Attitude article lists the winners of the 2026 Attitude Awards and describes the ceremony’s celebration of LGBTQ+ people, allies and organisations. It confirms Jordan Stephens as recipient of the Ally Award, supported by Polestar, recognising his longstanding relationship with and support for the community. The article notes that queer people, including his godfather David McAlmont, influenced his childhood. It also summarises Stephens’s account of being a straight man in queer spaces and how an encounter in Soho led him to consider women’s experiences on nights out. Other sections profile award recipients across fashion, music, film, comedy, culture and activism, providing context for the awards and their broader purpose.</w:t>
      </w:r>
      <w:r/>
    </w:p>
    <w:p>
      <w:pPr>
        <w:pStyle w:val="ListNumber"/>
        <w:spacing w:line="240" w:lineRule="auto"/>
        <w:ind w:left="720"/>
      </w:pPr>
      <w:r/>
      <w:hyperlink r:id="rId12">
        <w:r>
          <w:rPr>
            <w:color w:val="0000EE"/>
            <w:u w:val="single"/>
          </w:rPr>
          <w:t>https://www.ovoarena.co.uk/events/detail/trans-mission</w:t>
        </w:r>
      </w:hyperlink>
      <w:r>
        <w:t xml:space="preserve"> - The OVO Arena Wembley event page gives details of Trans Mission, a concert held at the venue on 11 March 2026. It identifies a broad line-up of performers, including Olly Alexander, Kate Nash, Sugababes, Sophie Ellis-Bextor, Kae Tempest, Wolf Alice and Trans Voices. The page describes the event as a night of solidarity and provides practical information about its date, doors, age restriction, ticketing and venue arrangements. This source supports the article’s reference to Stephens attending the Trans Mission fundraiser at Wembley earlier in 2026, while independently confirming the event’s location and timing. It is an official venue listing rather than a retrospective interview or profile.</w:t>
      </w:r>
      <w:r/>
    </w:p>
    <w:p>
      <w:pPr>
        <w:pStyle w:val="ListNumber"/>
        <w:spacing w:line="240" w:lineRule="auto"/>
        <w:ind w:left="720"/>
      </w:pPr>
      <w:r/>
      <w:hyperlink r:id="rId13">
        <w:r>
          <w:rPr>
            <w:color w:val="0000EE"/>
            <w:u w:val="single"/>
          </w:rPr>
          <w:t>https://bricksmagazine.co.uk/2026/04/02/jordan-stephens-on-bridging-the-gender-divide/amp/</w:t>
        </w:r>
      </w:hyperlink>
      <w:r>
        <w:t xml:space="preserve"> - BRICKS Magazine interviews Jordan Stephens about gender, community, masculinity and the difficulties of changing entrenched attitudes. Stephens describes the value of having friends from varied backgrounds, including gay men and women, because their perspectives help him develop a more rounded worldview. He acknowledges personal flaws and past ideological influences, arguing that people need room to learn, be challenged and correct mistakes. The conversation also considers gendered expectations, online polarisation, the manosphere and how boys can be reached with empathy rather than simply condemned. Stephens discusses learning about women’s experiences and the importance of meeting people in real life. The interview reinforces themes of curiosity, compassion and self-reflection in the Attitude feature.</w:t>
      </w:r>
      <w:r/>
    </w:p>
    <w:p>
      <w:pPr>
        <w:pStyle w:val="ListNumber"/>
        <w:spacing w:line="240" w:lineRule="auto"/>
        <w:ind w:left="720"/>
      </w:pPr>
      <w:r/>
      <w:hyperlink r:id="rId14">
        <w:r>
          <w:rPr>
            <w:color w:val="0000EE"/>
            <w:u w:val="single"/>
          </w:rPr>
          <w:t>https://www.vogue.co.uk/miss-vogue/article/jordan-stephens-new-ep-pig-interview</w:t>
        </w:r>
      </w:hyperlink>
      <w:r>
        <w:t xml:space="preserve"> - British Vogue’s interview with Jordan Stephens focuses on his music, emotional openness and ideas about masculinity. Discussing his EP, Stephens explores intimacy, heartbreak, self-acceptance and communication between partners. The article highlights his belief that men need more closeness and affection, including ordinary gestures such as hugs and touch, and notes his view that masculinity and femininity are fluid concepts. It also covers the EP’s engagement with consent and challenges to assumptions that certain forms of intimacy are shameful or unmasculine. Although it does not recount the specific Soho encounter described by Attitude, the piece provides relevant background to Stephens’s reflections on touch, emotional connection and restrictive ideas about male behaviour.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jordan-stephens-queer-roles-learning-from-mistakes-538955/" TargetMode="External"/><Relationship Id="rId10" Type="http://schemas.openxmlformats.org/officeDocument/2006/relationships/hyperlink" Target="https://www.attitude.co.uk/culture/attitude-awards-2026-jordan-stephens-ally-speech-535917/" TargetMode="External"/><Relationship Id="rId11" Type="http://schemas.openxmlformats.org/officeDocument/2006/relationships/hyperlink" Target="https://www.attitude.co.uk/awards/attitude-awards-2026-all-winners-536230/" TargetMode="External"/><Relationship Id="rId12" Type="http://schemas.openxmlformats.org/officeDocument/2006/relationships/hyperlink" Target="https://www.ovoarena.co.uk/events/detail/trans-mission" TargetMode="External"/><Relationship Id="rId13" Type="http://schemas.openxmlformats.org/officeDocument/2006/relationships/hyperlink" Target="https://bricksmagazine.co.uk/2026/04/02/jordan-stephens-on-bridging-the-gender-divide/amp/" TargetMode="External"/><Relationship Id="rId14" Type="http://schemas.openxmlformats.org/officeDocument/2006/relationships/hyperlink" Target="https://www.vogue.co.uk/miss-vogue/article/jordan-stephens-new-ep-pig-inter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