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Find an LGBTQ-Affirming Therapist Who Feels Right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Choosing an LGBTQ-affirming therapist is about more than finding someone who says they’re welcoming. For LGBTQ+ people seeking support in Philadelphia or online, a genuinely affirming counsellor can make room for the whole person, while recognising how stigma and relationships may affect wellbeing. A few thoughtful questions can help you find care that feels respectful, safe and suited to your needs.</w:t>
      </w:r>
      <w:r/>
    </w:p>
    <w:p>
      <w:pPr>
        <w:pStyle w:val="Heading2"/>
      </w:pPr>
      <w:r>
        <w:t>Essential Takeaways</w:t>
      </w:r>
      <w:r/>
      <w:r/>
    </w:p>
    <w:p>
      <w:pPr>
        <w:pStyle w:val="ListBullet"/>
        <w:spacing w:line="240" w:lineRule="auto"/>
        <w:ind w:left="720"/>
      </w:pPr>
      <w:r/>
      <w:r>
        <w:rPr>
          <w:b/>
        </w:rPr>
        <w:t>Affirming means active respect:</w:t>
      </w:r>
      <w:r>
        <w:t xml:space="preserve"> A therapist should honour your identity, name and pronouns, not merely avoid criticising them.</w:t>
      </w:r>
      <w:r/>
    </w:p>
    <w:p>
      <w:pPr>
        <w:pStyle w:val="ListBullet"/>
        <w:spacing w:line="240" w:lineRule="auto"/>
        <w:ind w:left="720"/>
      </w:pPr>
      <w:r/>
      <w:r>
        <w:rPr>
          <w:b/>
        </w:rPr>
        <w:t>Your identity isn’t the problem:</w:t>
      </w:r>
      <w:r>
        <w:t xml:space="preserve"> Affirming care can address anxiety, grief, relationships or other concerns without treating LGBTQ+ identity as something to change.</w:t>
      </w:r>
      <w:r/>
    </w:p>
    <w:p>
      <w:pPr>
        <w:pStyle w:val="ListBullet"/>
        <w:spacing w:line="240" w:lineRule="auto"/>
        <w:ind w:left="720"/>
      </w:pPr>
      <w:r/>
      <w:r>
        <w:rPr>
          <w:b/>
        </w:rPr>
        <w:t>The wider context matters:</w:t>
      </w:r>
      <w:r>
        <w:t xml:space="preserve"> Stigma, discrimination and rejection can affect wellbeing, and a knowledgeable therapist should understand that.</w:t>
      </w:r>
      <w:r/>
    </w:p>
    <w:p>
      <w:pPr>
        <w:pStyle w:val="ListBullet"/>
        <w:spacing w:line="240" w:lineRule="auto"/>
        <w:ind w:left="720"/>
      </w:pPr>
      <w:r/>
      <w:r>
        <w:rPr>
          <w:b/>
        </w:rPr>
        <w:t>Ask before booking:</w:t>
      </w:r>
      <w:r>
        <w:t xml:space="preserve"> Questions about experience, approach, confidentiality and session format can help you judge whether the fit feels right.</w:t>
      </w:r>
      <w:r/>
    </w:p>
    <w:p>
      <w:pPr>
        <w:pStyle w:val="ListBullet"/>
        <w:spacing w:line="240" w:lineRule="auto"/>
        <w:ind w:left="720"/>
      </w:pPr>
      <w:r/>
      <w:r>
        <w:rPr>
          <w:b/>
        </w:rPr>
        <w:t>You set the agenda:</w:t>
      </w:r>
      <w:r>
        <w:t xml:space="preserve"> You can choose whether identity is part of the conversation and what you want to work on.</w:t>
      </w:r>
      <w:r/>
      <w:r/>
    </w:p>
    <w:p>
      <w:pPr>
        <w:pStyle w:val="Heading2"/>
      </w:pPr>
      <w:r>
        <w:t>The difference between welcoming and affirming care</w:t>
      </w:r>
      <w:r/>
    </w:p>
    <w:p>
      <w:r/>
      <w:r>
        <w:t>A therapist may describe themselves as accepting, but that word alone doesn’t tell you how they’ll respond in the room. Affirming care means treating LGBTQ+ identities as valid, using your chosen name and pronouns, and recognising that your relationships and family life may not fit conventional assumptions.</w:t>
      </w:r>
      <w:r/>
    </w:p>
    <w:p>
      <w:r/>
      <w:r>
        <w:t>That doesn’t mean every session needs to centre on identity. You might be looking for help with anxiety, grief, a relationship or a major life change. A good therapist brings relevant understanding without assuming that being LGBTQ+ explains whatever is troubling you.</w:t>
      </w:r>
      <w:r/>
    </w:p>
    <w:p>
      <w:pPr>
        <w:pStyle w:val="Heading2"/>
      </w:pPr>
      <w:r>
        <w:t>Why an affirming approach can matter</w:t>
      </w:r>
      <w:r/>
    </w:p>
    <w:p>
      <w:r/>
      <w:r>
        <w:t>LGBTQ+ people may face stress linked to discrimination, rejection or pressure to conceal parts of themselves. Research and professional guidance on sexual minority mental health support the importance of care that understands these experiences rather than dismissing them or asking clients to explain the basics.</w:t>
      </w:r>
      <w:r/>
    </w:p>
    <w:p>
      <w:r/>
      <w:r>
        <w:t>In therapy, that understanding can make it easier to talk openly and focus on what you want to change. You might explore self-acceptance, family conversations, coping strategies or relationship patterns, at your own pace. It’s not a promise of instant relief, but feeling heard can be a meaningful start.</w:t>
      </w:r>
      <w:r/>
    </w:p>
    <w:p>
      <w:pPr>
        <w:pStyle w:val="Heading2"/>
      </w:pPr>
      <w:r>
        <w:t>What should you ask before your first session?</w:t>
      </w:r>
      <w:r/>
    </w:p>
    <w:p>
      <w:r/>
      <w:r>
        <w:t>A short introductory call can help you get a sense of a therapist’s experience and style. You could ask how they work with LGBTQ+ clients, whether they’re familiar with minority stress or gender transition, and whether they support couples or families as well as individuals.</w:t>
      </w:r>
      <w:r/>
    </w:p>
    <w:p>
      <w:r/>
      <w:r>
        <w:t>It’s also reasonable to ask how confidentiality works, what a typical session looks like and whether appointments are online, in person or both. Guidance for people seeking affirming mental health care recommends asking direct questions about a provider’s approach and experience. Notice not only the answers, but whether the conversation feels respectful and unhurried.</w:t>
      </w:r>
      <w:r/>
    </w:p>
    <w:p>
      <w:pPr>
        <w:pStyle w:val="Heading2"/>
      </w:pPr>
      <w:r>
        <w:t>Let the fit matter as much as the credentials</w:t>
      </w:r>
      <w:r/>
    </w:p>
    <w:p>
      <w:r/>
      <w:r>
        <w:t>Trust takes time, especially if you’ve had difficult experiences with care before. In an initial session, you can explain what you hope to work on and see whether the therapist listens, respects your boundaries and uses your name and pronouns correctly.</w:t>
      </w:r>
      <w:r/>
    </w:p>
    <w:p>
      <w:r/>
      <w:r>
        <w:t>You don’t have to discuss your identity unless you want to, and you’re allowed to keep looking if something feels off. The right fit isn’t simply a therapist with the right label on a website; it’s someone who helps you feel safe enough to do the work you came for.</w:t>
      </w:r>
      <w:r/>
    </w:p>
    <w:p>
      <w:pPr>
        <w:pStyle w:val="Heading2"/>
      </w:pPr>
      <w:r>
        <w:t>Finding LGBTQ-affirming therapy in Philadelphia</w:t>
      </w:r>
      <w:r/>
    </w:p>
    <w:p>
      <w:r/>
      <w:r>
        <w:t>Philly Family Life Counseling says it offers counselling for LGBTQ+ individuals and couples in Northeast Philadelphia, as well as online appointments. Its practice is in the Grant Avenue and Krewstown Road area, and the clinic says it works with most insurance providers, though it recommends checking your cover directly.</w:t>
      </w:r>
      <w:r/>
    </w:p>
    <w:p>
      <w:r/>
      <w:r>
        <w:t>For anyone comparing options, practical details matter too: location, appointment availability, cost and whether the therapist works with your concerns. A quick call can clarify those points before you commit. Finding the right person may take a little patience, but you deserve care that treats your identity with respect.</w:t>
      </w:r>
      <w:r/>
    </w:p>
    <w:p>
      <w:r/>
      <w:r>
        <w:t>Choose the therapist who makes it easier to arrive as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https://www.phillyfamilylifecounseling.com/lgbt-affirming-therapist/?utm_source=rss&amp;utm_medium=rss&amp;utm_campaign=lgbt-affirming-therapist</w:t>
        </w:r>
      </w:hyperlink>
      <w:r>
        <w:t xml:space="preserve"> - Please view link - unable to able to access data</w:t>
      </w:r>
      <w:r/>
    </w:p>
    <w:p>
      <w:pPr>
        <w:pStyle w:val="ListNumber"/>
        <w:spacing w:line="240" w:lineRule="auto"/>
        <w:ind w:left="720"/>
      </w:pPr>
      <w:r/>
      <w:hyperlink r:id="rId10">
        <w:r>
          <w:rPr>
            <w:color w:val="0000EE"/>
            <w:u w:val="single"/>
          </w:rPr>
          <w:t>https://www.apa.org/about/policy/psychological-sexual-minority-persons.pdf</w:t>
        </w:r>
      </w:hyperlink>
      <w:r>
        <w:t xml:space="preserve"> - The American Psychological Association’s guidelines provide a framework for affirmative psychological practice with sexual minority clients across the lifespan. They cover identity, relationships, stigma, discrimination, assessment, intervention, training and research. The guidance emphasises that practitioners should build substantial knowledge and skills, recognise the effects of stigma and minority stress, and approach clients from a strengths-based perspective. It also discusses the diversity of sexual minority experiences, including differences shaped by race, age, disability and other identities. This professional resource supports the article’s description of affirming care as informed, respectful practice that considers a client’s wider circumstances rather than treating sexual orientation as a disorder.</w:t>
      </w:r>
      <w:r/>
    </w:p>
    <w:p>
      <w:pPr>
        <w:pStyle w:val="ListNumber"/>
        <w:spacing w:line="240" w:lineRule="auto"/>
        <w:ind w:left="720"/>
      </w:pPr>
      <w:r/>
      <w:hyperlink r:id="rId11">
        <w:r>
          <w:rPr>
            <w:color w:val="0000EE"/>
            <w:u w:val="single"/>
          </w:rPr>
          <w:t>https://www.apa.org/pi/lgbt/resources/sexual-orientation</w:t>
        </w:r>
      </w:hyperlink>
      <w:r>
        <w:t xml:space="preserve"> - The APA explains affirmative therapeutic responses to sexual orientation and reviews evidence concerning stigma, discrimination and minority stress. Its guidance describes therapy as supportive and client-led: practitioners can help people develop coping strategies, access social support and explore identity without imposing a particular identity outcome. It also states that same-sex attractions, behaviour and orientations are normal variations of human sexuality, not mental or developmental disorders. The resource connects affirmative practice with cultural competence and notes that addressing internalised stigma can be part of therapy. It therefore supports the article’s points that identity is not a problem to fix and that therapy should focus on the client’s goals.</w:t>
      </w:r>
      <w:r/>
    </w:p>
    <w:p>
      <w:pPr>
        <w:pStyle w:val="ListNumber"/>
        <w:spacing w:line="240" w:lineRule="auto"/>
        <w:ind w:left="720"/>
      </w:pPr>
      <w:r/>
      <w:hyperlink r:id="rId12">
        <w:r>
          <w:rPr>
            <w:color w:val="0000EE"/>
            <w:u w:val="single"/>
          </w:rPr>
          <w:t>https://pmc.ncbi.nlm.nih.gov/articles/PMC10712335/</w:t>
        </w:r>
      </w:hyperlink>
      <w:r>
        <w:t xml:space="preserve"> - This scholarly review examines minority stress theory, its applications and its continuing relevance. It discusses how stigma, prejudice and discrimination can affect sexual and gender minority wellbeing, including through rejection expectations, concealment, invalidation and discrimination. The review describes research connecting minority stress processes with psychological distress and explains how the theory has informed clinical and counselling interventions designed to strengthen coping and resilience. It also notes that experiences differ across communities and that the evidence base continues to develop. This source supports the article’s explanation that social conditions and family or relationship experiences can influence mental health, while offering context for therapy that recognises those pressures.</w:t>
      </w:r>
      <w:r/>
    </w:p>
    <w:p>
      <w:pPr>
        <w:pStyle w:val="ListNumber"/>
        <w:spacing w:line="240" w:lineRule="auto"/>
        <w:ind w:left="720"/>
      </w:pPr>
      <w:r/>
      <w:hyperlink r:id="rId13">
        <w:r>
          <w:rPr>
            <w:color w:val="0000EE"/>
            <w:u w:val="single"/>
          </w:rPr>
          <w:t>https://pubmed.ncbi.nlm.nih.gov/37716019/</w:t>
        </w:r>
      </w:hyperlink>
      <w:r>
        <w:t xml:space="preserve"> - NAMI’s guidance offers practical ways to locate an LGBTQI-affirming mental health provider. It points readers towards therapist and psychiatrist referral directories, as well as a screening tool developed by Mental Health America and the Human Rights Campaign to help assess whether a provider may respond well to LGBTQ+ identities. NAMI also recommends researching a provider’s licence, training and experience, and checking whether they participate in a person’s health plan before starting treatment. The advice aligns with the article’s recommendation to ask questions before choosing a therapist and to check insurance arrangements rather than assuming a particular service is covered.</w:t>
      </w:r>
      <w:r/>
    </w:p>
    <w:p>
      <w:pPr>
        <w:pStyle w:val="ListNumber"/>
        <w:spacing w:line="240" w:lineRule="auto"/>
        <w:ind w:left="720"/>
      </w:pPr>
      <w:r/>
      <w:hyperlink r:id="rId14">
        <w:r>
          <w:rPr>
            <w:color w:val="0000EE"/>
            <w:u w:val="single"/>
          </w:rPr>
          <w:t>https://acws.ca/wp-content/uploads/2022/08/Questions-to-Help-QTBIPOC-Find-Affirming-Mental-Health-Providers_Mental-Health-America.pdf</w:t>
        </w:r>
      </w:hyperlink>
      <w:r>
        <w:t xml:space="preserve"> - This Mental Health America and Human Rights Campaign resource provides sample questions for queer and trans people of colour seeking affirming mental health care. It suggests interviewing a prospective therapist by phone or email and asking about experience with the client’s identities, relevant training, use of gender-neutral pronouns, and knowledge of rejection-related trauma and anti-LGBTQ bias. It encourages providers to give specific answers about their competence and experience, helping clients judge whether the relationship may be a good fit. The guide supports the article’s practical advice to ask about identity, minority stress and therapist experience before beginning sessions.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illyfamilylifecounseling.com/lgbt-affirming-therapist/?utm_source=rss&amp;utm_medium=rss&amp;utm_campaign=lgbt-affirming-therapist" TargetMode="External"/><Relationship Id="rId10" Type="http://schemas.openxmlformats.org/officeDocument/2006/relationships/hyperlink" Target="https://www.apa.org/about/policy/psychological-sexual-minority-persons.pdf" TargetMode="External"/><Relationship Id="rId11" Type="http://schemas.openxmlformats.org/officeDocument/2006/relationships/hyperlink" Target="https://www.apa.org/pi/lgbt/resources/sexual-orientation" TargetMode="External"/><Relationship Id="rId12" Type="http://schemas.openxmlformats.org/officeDocument/2006/relationships/hyperlink" Target="https://pmc.ncbi.nlm.nih.gov/articles/PMC10712335/" TargetMode="External"/><Relationship Id="rId13" Type="http://schemas.openxmlformats.org/officeDocument/2006/relationships/hyperlink" Target="https://pubmed.ncbi.nlm.nih.gov/37716019/" TargetMode="External"/><Relationship Id="rId14" Type="http://schemas.openxmlformats.org/officeDocument/2006/relationships/hyperlink" Target="https://acws.ca/wp-content/uploads/2022/08/Questions-to-Help-QTBIPOC-Find-Affirming-Mental-Health-Providers_Mental-Health-America.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