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Castro Historic District Plan Advances to San Francisco Board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Francisco’s proposed Castro Historic District has cleared an early committee hurdle, putting protections for a small but historically rich stretch of the LGBTQ neighbourhood closer to a full Board of Supervisors vote. The plan covers about 90 buildings, from bars and community spaces to homes, and is intended to preserve the area’s character without ruling out new housing.</w:t>
      </w:r>
      <w:r/>
    </w:p>
    <w:p>
      <w:pPr>
        <w:pStyle w:val="Heading2"/>
      </w:pPr>
      <w:r>
        <w:t>The Castro preservation plan moves forward</w:t>
      </w:r>
      <w:r/>
    </w:p>
    <w:p>
      <w:r/>
      <w:r>
        <w:t xml:space="preserve">The proposal advanced with a unanimous 3-0 vote at a San Francisco Board of Supervisors committee meeting, receiving a positive recommendation for consideration by the full board. There was no public opposition at the meeting, a notable contrast with earlier concerns that preservation might turn the neighbourhood into a kind of “theme park”. (Sources: Bay Area Reporter; San Francisco Legistar) </w:t>
      </w:r>
      <w:hyperlink r:id="rId9">
        <w:r>
          <w:rPr>
            <w:color w:val="0000EE"/>
            <w:u w:val="single"/>
          </w:rPr>
          <w:t>[2]</w:t>
        </w:r>
      </w:hyperlink>
      <w:r>
        <w:t xml:space="preserve">, </w:t>
      </w:r>
      <w:hyperlink r:id="rId10">
        <w:r>
          <w:rPr>
            <w:color w:val="0000EE"/>
            <w:u w:val="single"/>
          </w:rPr>
          <w:t>[3]</w:t>
        </w:r>
      </w:hyperlink>
      <w:r/>
    </w:p>
    <w:p>
      <w:r/>
      <w:r>
        <w:t xml:space="preserve">The proposed boundary includes the 400 and 500 blocks of Castro Street, as well as nearby streets. Planning staff outlined a district of about 90 buildings, spanning Castro Street between 17th and 19th streets and 18th Street between Collingwood and Noe streets. (Sources: San Francisco Planning; Bay Area Reporter) </w:t>
      </w:r>
      <w:hyperlink r:id="rId11">
        <w:r>
          <w:rPr>
            <w:color w:val="0000EE"/>
            <w:u w:val="single"/>
          </w:rPr>
          <w:t>[4]</w:t>
        </w:r>
      </w:hyperlink>
      <w:r>
        <w:t xml:space="preserve">, </w:t>
      </w:r>
      <w:hyperlink r:id="rId9">
        <w:r>
          <w:rPr>
            <w:color w:val="0000EE"/>
            <w:u w:val="single"/>
          </w:rPr>
          <w:t>[2]</w:t>
        </w:r>
      </w:hyperlink>
      <w:r/>
    </w:p>
    <w:p>
      <w:pPr>
        <w:pStyle w:val="Heading2"/>
      </w:pPr>
      <w:r>
        <w:t>A neighbourhood shaped by LGBTQ history</w:t>
      </w:r>
      <w:r/>
    </w:p>
    <w:p>
      <w:r/>
      <w:r>
        <w:t xml:space="preserve">The Castro’s story stretches well beyond its best-known gay bars. It began as a working-class neighbourhood with many Irish and German residents, then became a home for LGBTQ people; lesbian pioneers Del Martin and Phyllis Lyon moved there in 1953. The Missouri Mule, often identified as the Castro’s first gay bar, opened in 1963. (Sources: Bay Area Reporter; San Francisco Planning) </w:t>
      </w:r>
      <w:hyperlink r:id="rId9">
        <w:r>
          <w:rPr>
            <w:color w:val="0000EE"/>
            <w:u w:val="single"/>
          </w:rPr>
          <w:t>[2]</w:t>
        </w:r>
      </w:hyperlink>
      <w:r>
        <w:t xml:space="preserve">, </w:t>
      </w:r>
      <w:hyperlink r:id="rId11">
        <w:r>
          <w:rPr>
            <w:color w:val="0000EE"/>
            <w:u w:val="single"/>
          </w:rPr>
          <w:t>[4]</w:t>
        </w:r>
      </w:hyperlink>
      <w:r/>
    </w:p>
    <w:p>
      <w:r/>
      <w:r>
        <w:t xml:space="preserve">The area also carries painful memories. Harvey Milk, elected to the Board of Supervisors in 1977, was assassinated alongside Mayor George Moscone the following year, and the AIDS crisis brought profound loss in the 1980s. For many residents, preserving the Castro means keeping visible not only its lively social history, but also the places and stories tied to grief, care and community. (Source: Bay Area Reporter) </w:t>
      </w:r>
      <w:hyperlink r:id="rId9">
        <w:r>
          <w:rPr>
            <w:color w:val="0000EE"/>
            <w:u w:val="single"/>
          </w:rPr>
          <w:t>[2]</w:t>
        </w:r>
      </w:hyperlink>
      <w:r/>
    </w:p>
    <w:p>
      <w:pPr>
        <w:pStyle w:val="Heading2"/>
      </w:pPr>
      <w:r>
        <w:t>What historic designation would protect</w:t>
      </w:r>
      <w:r/>
    </w:p>
    <w:p>
      <w:r/>
      <w:r>
        <w:t xml:space="preserve">San Francisco’s landmark programme can give designated buildings additional scrutiny before demolition or redevelopment, and may require features such as façades to be retained. It doesn’t automatically prevent new homes from being built, though preservation requirements can make projects more complex and costly. (Sources: San Francisco Planning; Bay Area Reporter) </w:t>
      </w:r>
      <w:hyperlink r:id="rId12">
        <w:r>
          <w:rPr>
            <w:color w:val="0000EE"/>
            <w:u w:val="single"/>
          </w:rPr>
          <w:t>[6]</w:t>
        </w:r>
      </w:hyperlink>
      <w:r>
        <w:t xml:space="preserve">, </w:t>
      </w:r>
      <w:hyperlink r:id="rId9">
        <w:r>
          <w:rPr>
            <w:color w:val="0000EE"/>
            <w:u w:val="single"/>
          </w:rPr>
          <w:t>[2]</w:t>
        </w:r>
      </w:hyperlink>
      <w:r/>
    </w:p>
    <w:p>
      <w:r/>
      <w:r>
        <w:t xml:space="preserve">That distinction matters as the city pursues denser housing. At the committee meeting, supporters argued that protecting historic buildings and building more homes needn’t be opposing goals. One longtime resident backed more affordable housing on Market Street while also supporting safeguards for the Castro’s distinctive character. (Source: Bay Area Reporter) </w:t>
      </w:r>
      <w:hyperlink r:id="rId9">
        <w:r>
          <w:rPr>
            <w:color w:val="0000EE"/>
            <w:u w:val="single"/>
          </w:rPr>
          <w:t>[2]</w:t>
        </w:r>
      </w:hyperlink>
      <w:r/>
    </w:p>
    <w:p>
      <w:pPr>
        <w:pStyle w:val="Heading2"/>
      </w:pPr>
      <w:r>
        <w:t>The next steps, and the housing debate</w:t>
      </w:r>
      <w:r/>
    </w:p>
    <w:p>
      <w:r/>
      <w:r>
        <w:t xml:space="preserve">The committee vote is an early milestone, not the finish line. The proposal is due to go before the full Board of Supervisors, then the Historic Preservation Commission, and return to the board before reaching the mayor for final approval. (Sources: Bay Area Reporter; San Francisco Legistar) </w:t>
      </w:r>
      <w:hyperlink r:id="rId9">
        <w:r>
          <w:rPr>
            <w:color w:val="0000EE"/>
            <w:u w:val="single"/>
          </w:rPr>
          <w:t>[2]</w:t>
        </w:r>
      </w:hyperlink>
      <w:r>
        <w:t xml:space="preserve">, </w:t>
      </w:r>
      <w:hyperlink r:id="rId10">
        <w:r>
          <w:rPr>
            <w:color w:val="0000EE"/>
            <w:u w:val="single"/>
          </w:rPr>
          <w:t>[3]</w:t>
        </w:r>
      </w:hyperlink>
      <w:r/>
    </w:p>
    <w:p>
      <w:r/>
      <w:r>
        <w:t xml:space="preserve">The plan’s political future may also depend on who represents District 8 next. At the time of the report, candidate Michael Nguyen was the only contender noted as offering full support for the proposed district. San Francisco’s LGBTQ Cultural District, established in 2019, has a broader remit that includes supporting the neighbourhood as a place for LGBTQ people to live and gather. (Sources: Bay Area Reporter; Castro LGBTQ Cultural District) </w:t>
      </w:r>
      <w:hyperlink r:id="rId13">
        <w:r>
          <w:rPr>
            <w:color w:val="0000EE"/>
            <w:u w:val="single"/>
          </w:rPr>
          <w:t>[5]</w:t>
        </w:r>
      </w:hyperlink>
      <w:r>
        <w:t xml:space="preserve">, </w:t>
      </w:r>
      <w:hyperlink r:id="rId14">
        <w:r>
          <w:rPr>
            <w:color w:val="0000EE"/>
            <w:u w:val="single"/>
          </w:rPr>
          <w:t>[7]</w:t>
        </w:r>
      </w:hyperlink>
      <w:r/>
    </w:p>
    <w:p>
      <w:r/>
      <w:r>
        <w:t xml:space="preserve">The choice isn’t simply between keeping old buildings and making room for new residents. The harder, more interesting question is how a city can do both without losing the places that give a neighbourhood its meaning. (Sources: Bay Area Reporter; San Francisco Planning) </w:t>
      </w:r>
      <w:hyperlink r:id="rId9">
        <w:r>
          <w:rPr>
            <w:color w:val="0000EE"/>
            <w:u w:val="single"/>
          </w:rPr>
          <w:t>[2]</w:t>
        </w:r>
      </w:hyperlink>
      <w:r>
        <w:t xml:space="preserve">, </w:t>
      </w:r>
      <w:hyperlink r:id="rId12">
        <w:r>
          <w:rPr>
            <w:color w:val="0000EE"/>
            <w:u w:val="single"/>
          </w:rPr>
          <w:t>[6]</w:t>
        </w:r>
      </w:hyperlink>
      <w:r/>
    </w:p>
    <w:p>
      <w:r/>
      <w:r>
        <w:t>It’s a small stretch of streets with a history that deserves more than a plaque.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Paragraph 5: </w:t>
      </w:r>
      <w:hyperlink r:id="rId12">
        <w:r>
          <w:rPr>
            <w:color w:val="0000EE"/>
            <w:u w:val="single"/>
          </w:rPr>
          <w:t>[6]</w:t>
        </w:r>
      </w:hyperlink>
      <w:r>
        <w:t xml:space="preserve">,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https://www.ebar.com/story/171742/</w:t>
        </w:r>
      </w:hyperlink>
      <w:r>
        <w:t xml:space="preserve"> - Please view link - unable to able to access data</w:t>
      </w:r>
      <w:r/>
    </w:p>
    <w:p>
      <w:pPr>
        <w:pStyle w:val="ListNumber"/>
        <w:spacing w:line="240" w:lineRule="auto"/>
        <w:ind w:left="720"/>
      </w:pPr>
      <w:r/>
      <w:hyperlink r:id="rId9">
        <w:r>
          <w:rPr>
            <w:color w:val="0000EE"/>
            <w:u w:val="single"/>
          </w:rPr>
          <w:t>https://www.ebar.com/story/171742/</w:t>
        </w:r>
      </w:hyperlink>
      <w:r>
        <w:t xml:space="preserve"> - The Bay Area Reporter describes the San Francisco supervisors’ Land Use and Transportation Committee advancing the first step towards a proposed Castro Historic District. It reports the 3–0 vote, the proposed boundaries, public support and the next stages of review. The article recounts the neighbourhood’s LGBTQ history, including Del Martin and Phyllis Lyon’s arrival in 1953, the Missouri Mule’s opening in 1963, Harvey Milk’s election and the AIDS crisis. It also covers concerns about housing and preservation, views from residents and cultural leaders, and separate North Beach landmark proposals involving Finocchio’s, Mona’s Candle Light and Vesuvio Cafe.</w:t>
      </w:r>
      <w:r/>
    </w:p>
    <w:p>
      <w:pPr>
        <w:pStyle w:val="ListNumber"/>
        <w:spacing w:line="240" w:lineRule="auto"/>
        <w:ind w:left="720"/>
      </w:pPr>
      <w:r/>
      <w:hyperlink r:id="rId10">
        <w:r>
          <w:rPr>
            <w:color w:val="0000EE"/>
            <w:u w:val="single"/>
          </w:rPr>
          <w:t>https://sfgov.legistar.com/LegislationDetail.aspx?GUID=6094D4F3-3834-416C-84CB-3726CD80193A&amp;ID=8238560&amp;Options=&amp;Search=</w:t>
        </w:r>
      </w:hyperlink>
      <w:r>
        <w:t xml:space="preserve"> - San Francisco’s official legislative record identifies File 261059 as Rafael Mandelman’s resolution to initiate designation of the Castro Historic District under Article 10 of the Planning Code. It records that the measure was introduced on 22 September 2026 and assigned to the Land Use and Transportation Committee. The page lists supporting materials, including the Planning Department presentation and committee packet for 2 November 2026. This record verifies the resolution’s sponsor, purpose and committee route. It is an administrative listing rather than a full account of the vote or community debate, so it is most useful alongside meeting minutes and reporting.</w:t>
      </w:r>
      <w:r/>
    </w:p>
    <w:p>
      <w:pPr>
        <w:pStyle w:val="ListNumber"/>
        <w:spacing w:line="240" w:lineRule="auto"/>
        <w:ind w:left="720"/>
      </w:pPr>
      <w:r/>
      <w:hyperlink r:id="rId11">
        <w:r>
          <w:rPr>
            <w:color w:val="0000EE"/>
            <w:u w:val="single"/>
          </w:rPr>
          <w:t>https://sfplanning.org/fil/node/3755</w:t>
        </w:r>
      </w:hyperlink>
      <w:r>
        <w:t xml:space="preserve"> - San Francisco Planning announced a community forum about a potential Castro landmark district, titled the Eureka Valley Commercial and Castro Village LGBTQ+ Historic District. The city explains that the proposed district connects two periods: Eureka Valley’s commercial development from 1879 to 1932, and the Castro Village LGBTQ+ neighbourhood from 1953 to 1980. Planning staff were to discuss the designation process, preservation responsibilities and incentives, and ways for the public to participate. The listing gives the September 2026 virtual meeting details and points to an in-person event. It provides official context for the proposal and the city’s public engagement.</w:t>
      </w:r>
      <w:r/>
    </w:p>
    <w:p>
      <w:pPr>
        <w:pStyle w:val="ListNumber"/>
        <w:spacing w:line="240" w:lineRule="auto"/>
        <w:ind w:left="720"/>
      </w:pPr>
      <w:r/>
      <w:hyperlink r:id="rId13">
        <w:r>
          <w:rPr>
            <w:color w:val="0000EE"/>
            <w:u w:val="single"/>
          </w:rPr>
          <w:t>https://www.ebar.com/story/170739/News/Political%20Notebook%3A%20Among%20D8%20supe%20candidates%2C%20Nguyen%20lone%20backer%20of%20Castro%20historic%20district</w:t>
        </w:r>
      </w:hyperlink>
      <w:r>
        <w:t xml:space="preserve"> - This Bay Area Reporter article examines District 8 candidates’ positions on the proposed Castro historic district before the November 2026 election. It reports that Michael Nguyen offered full support, while other candidates expressed reservations, conditional support or declined to commit. The story outlines the proposed district’s origins, anticipated review steps and the 93 parcels identified by planning officials. It also presents the tension candidates described between preserving LGBTQ cultural heritage and enabling affordable housing. Their differing views help explain why the proposal’s future may depend on Mandelman’s successor, while showing that historic designation does not automatically prohibit development.</w:t>
      </w:r>
      <w:r/>
    </w:p>
    <w:p>
      <w:pPr>
        <w:pStyle w:val="ListNumber"/>
        <w:spacing w:line="240" w:lineRule="auto"/>
        <w:ind w:left="720"/>
      </w:pPr>
      <w:r/>
      <w:hyperlink r:id="rId12">
        <w:r>
          <w:rPr>
            <w:color w:val="0000EE"/>
            <w:u w:val="single"/>
          </w:rPr>
          <w:t>https://sfplanning.org/landmark-designation-program</w:t>
        </w:r>
      </w:hyperlink>
      <w:r>
        <w:t xml:space="preserve"> - San Francisco Planning explains the city’s landmark and historic district designation programme. It describes the kinds of cultural, architectural and historical significance that may qualify, and notes that the Board of Supervisors can initiate designation. The process includes public hearings before the Historic Preservation Commission and the Board, with opportunities for public comment; final approval requires a board majority and the mayor’s signature. The page also describes efforts to prioritise underrepresented communities and provides links to district meetings and designation resources. It supplies authoritative background for understanding the proposal’s procedural path and the distinction between advancing an initial resolution and completing designation.</w:t>
      </w:r>
      <w:r/>
    </w:p>
    <w:p>
      <w:pPr>
        <w:pStyle w:val="ListNumber"/>
        <w:spacing w:line="240" w:lineRule="auto"/>
        <w:ind w:left="720"/>
      </w:pPr>
      <w:r/>
      <w:hyperlink r:id="rId14">
        <w:r>
          <w:rPr>
            <w:color w:val="0000EE"/>
            <w:u w:val="single"/>
          </w:rPr>
          <w:t>https://castrolgbtq.org/cultural-districts/</w:t>
        </w:r>
      </w:hyperlink>
      <w:r>
        <w:t xml:space="preserve"> - The Castro LGBTQ Cultural District explains the purpose of cultural districts and the reasons for establishing one in the Castro. Its stated aims include recognising LGBTQ history, supporting local businesses and organisations, encouraging affordable housing, and helping residents respond to displacement and cultural erasure. The page describes the cultural district as a means of identifying local needs and building cooperation with city government, rather than as a direct historic building protection measure. This provides context for the article’s references to the district’s housing and tenant work, its cultural mission, and why leaders see preservation as relevant to safeguarding the Castro’s LGBTQ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742/" TargetMode="External"/><Relationship Id="rId10" Type="http://schemas.openxmlformats.org/officeDocument/2006/relationships/hyperlink" Target="https://sfgov.legistar.com/LegislationDetail.aspx?GUID=6094D4F3-3834-416C-84CB-3726CD80193A&amp;ID=8238560&amp;Options=&amp;Search=" TargetMode="External"/><Relationship Id="rId11" Type="http://schemas.openxmlformats.org/officeDocument/2006/relationships/hyperlink" Target="https://sfplanning.org/fil/node/3755" TargetMode="External"/><Relationship Id="rId12" Type="http://schemas.openxmlformats.org/officeDocument/2006/relationships/hyperlink" Target="https://sfplanning.org/landmark-designation-program" TargetMode="External"/><Relationship Id="rId13" Type="http://schemas.openxmlformats.org/officeDocument/2006/relationships/hyperlink" Target="https://www.ebar.com/story/170739/News/Political%20Notebook%3A%20Among%20D8%20supe%20candidates%2C%20Nguyen%20lone%20backer%20of%20Castro%20historic%20district" TargetMode="External"/><Relationship Id="rId14" Type="http://schemas.openxmlformats.org/officeDocument/2006/relationships/hyperlink" Target="https://castrolgbtq.org/cultural-distric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