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Desert Hearts Still Matters in Queer Cinema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in Cardiff revisited Desert Hearts as the Iris Prize marked its 20th anniversary, bringing a landmark lesbian love story back into the spotlight. Released in 1986, Donna Deitch's film offered something unusually tender and hopeful for its time. Its return is a reminder of how much representation has changed, and how much ground queer cinema still has to cover.</w:t>
      </w:r>
      <w:r/>
    </w:p>
    <w:p>
      <w:pPr>
        <w:pStyle w:val="Heading2"/>
      </w:pPr>
      <w:r>
        <w:t>Essential Takeaways</w:t>
      </w:r>
      <w:r/>
      <w:r/>
    </w:p>
    <w:p>
      <w:pPr>
        <w:pStyle w:val="ListBullet"/>
        <w:spacing w:line="240" w:lineRule="auto"/>
        <w:ind w:left="720"/>
      </w:pPr>
      <w:r/>
      <w:r>
        <w:rPr>
          <w:b/>
        </w:rPr>
        <w:t>A landmark story:</w:t>
      </w:r>
      <w:r>
        <w:t xml:space="preserve"> Desert Hearts adapted Jane Rule's novel and centred a romance between two women.</w:t>
      </w:r>
      <w:r/>
    </w:p>
    <w:p>
      <w:pPr>
        <w:pStyle w:val="ListBullet"/>
        <w:spacing w:line="240" w:lineRule="auto"/>
        <w:ind w:left="720"/>
      </w:pPr>
      <w:r/>
      <w:r>
        <w:rPr>
          <w:b/>
        </w:rPr>
        <w:t>A different kind of ending:</w:t>
      </w:r>
      <w:r>
        <w:t xml:space="preserve"> The film challenged screen portrayals that often framed lesbian relationships through tragedy or shame.</w:t>
      </w:r>
      <w:r/>
    </w:p>
    <w:p>
      <w:pPr>
        <w:pStyle w:val="ListBullet"/>
        <w:spacing w:line="240" w:lineRule="auto"/>
        <w:ind w:left="720"/>
      </w:pPr>
      <w:r/>
      <w:r>
        <w:rPr>
          <w:b/>
        </w:rPr>
        <w:t>A festival with a wider purpose:</w:t>
      </w:r>
      <w:r>
        <w:t xml:space="preserve"> The Iris Prize celebrates queer filmmaking alongside talks, discussions and community-focused work.</w:t>
      </w:r>
      <w:r/>
    </w:p>
    <w:p>
      <w:pPr>
        <w:pStyle w:val="ListBullet"/>
        <w:spacing w:line="240" w:lineRule="auto"/>
        <w:ind w:left="720"/>
      </w:pPr>
      <w:r/>
      <w:r>
        <w:rPr>
          <w:b/>
        </w:rPr>
        <w:t>Back in circulation:</w:t>
      </w:r>
      <w:r>
        <w:t xml:space="preserve"> Criterion lists Desert Hearts in its collection, giving new viewers a chance to discover it.</w:t>
      </w:r>
      <w:r/>
      <w:r/>
    </w:p>
    <w:p>
      <w:pPr>
        <w:pStyle w:val="Heading2"/>
      </w:pPr>
      <w:r>
        <w:t>Desert Hearts brought a different kind of love story to the screen</w:t>
      </w:r>
      <w:r/>
    </w:p>
    <w:p>
      <w:r/>
      <w:r>
        <w:t xml:space="preserve">There's a quiet confidence to Desert Hearts that still feels striking. Rather than treating its central romance as a warning or a problem to be solved, Donna Deitch's film lets the relationship unfold with warmth and dignity. The American Film Institute describes it as a 1986 romantic drama adapted from Jane Rule's novel Desert of the Heart. </w:t>
      </w:r>
      <w:hyperlink r:id="rId9">
        <w:r>
          <w:rPr>
            <w:color w:val="0000EE"/>
            <w:u w:val="single"/>
          </w:rPr>
          <w:t>[4]</w:t>
        </w:r>
      </w:hyperlink>
      <w:r>
        <w:t xml:space="preserve"> </w:t>
      </w:r>
      <w:hyperlink r:id="rId10">
        <w:r>
          <w:rPr>
            <w:color w:val="0000EE"/>
            <w:u w:val="single"/>
          </w:rPr>
          <w:t>[5]</w:t>
        </w:r>
      </w:hyperlink>
      <w:r/>
    </w:p>
    <w:p>
      <w:r/>
      <w:r>
        <w:t xml:space="preserve">That approach mattered. Lesbian characters had often been pushed into stories of punishment, secrecy or despair, while Desert Hearts made room for desire and possibility. The film's importance isn't only that it showed a relationship between women, but that it allowed that relationship to be the heart of the story. </w:t>
      </w:r>
      <w:hyperlink r:id="rId9">
        <w:r>
          <w:rPr>
            <w:color w:val="0000EE"/>
            <w:u w:val="single"/>
          </w:rPr>
          <w:t>[4]</w:t>
        </w:r>
      </w:hyperlink>
      <w:r>
        <w:t xml:space="preserve"> </w:t>
      </w:r>
      <w:hyperlink r:id="rId11">
        <w:r>
          <w:rPr>
            <w:color w:val="0000EE"/>
            <w:u w:val="single"/>
          </w:rPr>
          <w:t>[7]</w:t>
        </w:r>
      </w:hyperlink>
      <w:r/>
    </w:p>
    <w:p>
      <w:pPr>
        <w:pStyle w:val="Heading2"/>
      </w:pPr>
      <w:r>
        <w:t>Why the Iris Prize gave the film a Cardiff home</w:t>
      </w:r>
      <w:r/>
    </w:p>
    <w:p>
      <w:r/>
      <w:r>
        <w:t xml:space="preserve">The Iris Prize is devoted to celebrating and encouraging LGBTQ+ film, with screenings and events that bring filmmakers and audiences together. Its 2026 programme lists the festival's prizes and activities, while its guest announcement highlights the international range of people involved. </w:t>
      </w:r>
      <w:hyperlink r:id="rId12">
        <w:r>
          <w:rPr>
            <w:color w:val="0000EE"/>
            <w:u w:val="single"/>
          </w:rPr>
          <w:t>[2]</w:t>
        </w:r>
      </w:hyperlink>
      <w:r>
        <w:t xml:space="preserve"> </w:t>
      </w:r>
      <w:hyperlink r:id="rId13">
        <w:r>
          <w:rPr>
            <w:color w:val="0000EE"/>
            <w:u w:val="single"/>
          </w:rPr>
          <w:t>[3]</w:t>
        </w:r>
      </w:hyperlink>
      <w:r/>
    </w:p>
    <w:p>
      <w:r/>
      <w:r>
        <w:t xml:space="preserve">Bringing an older film into that setting gives the screening an extra dimension. Desert Hearts isn't simply a piece of cinema history; it's a chance to see how far representation has travelled, and to ask why some stories still struggle to reach the screen. A festival can make that conversation feel less like a lecture and more like a roomful of people comparing notes. </w:t>
      </w:r>
      <w:hyperlink r:id="rId12">
        <w:r>
          <w:rPr>
            <w:color w:val="0000EE"/>
            <w:u w:val="single"/>
          </w:rPr>
          <w:t>[2]</w:t>
        </w:r>
      </w:hyperlink>
      <w:r>
        <w:t xml:space="preserve"> </w:t>
      </w:r>
      <w:hyperlink r:id="rId13">
        <w:r>
          <w:rPr>
            <w:color w:val="0000EE"/>
            <w:u w:val="single"/>
          </w:rPr>
          <w:t>[3]</w:t>
        </w:r>
      </w:hyperlink>
      <w:r/>
    </w:p>
    <w:p>
      <w:pPr>
        <w:pStyle w:val="Heading2"/>
      </w:pPr>
      <w:r>
        <w:t>The film's legacy is more than nostalgia</w:t>
      </w:r>
      <w:r/>
    </w:p>
    <w:p>
      <w:r/>
      <w:r>
        <w:t xml:space="preserve">A 40th-anniversary screening might sound like a look back, but Desert Hearts still speaks to present-day audiences. Its central romance is treated with an openness that was rare in mainstream cinema at the time, and that emotional clarity remains part of its appeal. </w:t>
      </w:r>
      <w:hyperlink r:id="rId9">
        <w:r>
          <w:rPr>
            <w:color w:val="0000EE"/>
            <w:u w:val="single"/>
          </w:rPr>
          <w:t>[4]</w:t>
        </w:r>
      </w:hyperlink>
      <w:r>
        <w:t xml:space="preserve"> </w:t>
      </w:r>
      <w:hyperlink r:id="rId11">
        <w:r>
          <w:rPr>
            <w:color w:val="0000EE"/>
            <w:u w:val="single"/>
          </w:rPr>
          <w:t>[7]</w:t>
        </w:r>
      </w:hyperlink>
      <w:r/>
    </w:p>
    <w:p>
      <w:r/>
      <w:r>
        <w:t xml:space="preserve">The film also has a continuing life beyond festivals. Criterion includes Desert Hearts in its collection, making it easier for viewers to find and revisit a title that was once less visible. That's a practical reminder that preservation and distribution matter: a film can't shape new conversations if people can't watch it. </w:t>
      </w:r>
      <w:hyperlink r:id="rId14">
        <w:r>
          <w:rPr>
            <w:color w:val="0000EE"/>
            <w:u w:val="single"/>
          </w:rPr>
          <w:t>[6]</w:t>
        </w:r>
      </w:hyperlink>
      <w:r/>
    </w:p>
    <w:p>
      <w:pPr>
        <w:pStyle w:val="Heading2"/>
      </w:pPr>
      <w:r>
        <w:t>What to notice when you watch Desert Hearts</w:t>
      </w:r>
      <w:r/>
    </w:p>
    <w:p>
      <w:r/>
      <w:r>
        <w:t xml:space="preserve">For first-time viewers, it's worth paying attention to the film's tone as much as its plot. The story's significance lies partly in how it gives its characters room to make choices, rather than turning their relationship into a cautionary tale. The AFI's catalogue entry and Yale's film notes offer useful context on the production and its source novel. </w:t>
      </w:r>
      <w:hyperlink r:id="rId9">
        <w:r>
          <w:rPr>
            <w:color w:val="0000EE"/>
            <w:u w:val="single"/>
          </w:rPr>
          <w:t>[4]</w:t>
        </w:r>
      </w:hyperlink>
      <w:r>
        <w:t xml:space="preserve"> </w:t>
      </w:r>
      <w:hyperlink r:id="rId10">
        <w:r>
          <w:rPr>
            <w:color w:val="0000EE"/>
            <w:u w:val="single"/>
          </w:rPr>
          <w:t>[5]</w:t>
        </w:r>
      </w:hyperlink>
      <w:r/>
    </w:p>
    <w:p>
      <w:r/>
      <w:r>
        <w:t xml:space="preserve">And if you're watching with a younger audience, the contrast with older screen portrayals can be revealing. Consider who gets to be tender, complicated and hopeful in a film, and whose stories are made to end badly. Those questions help explain why a 1986 romance can still feel relevant decades later. </w:t>
      </w:r>
      <w:hyperlink r:id="rId10">
        <w:r>
          <w:rPr>
            <w:color w:val="0000EE"/>
            <w:u w:val="single"/>
          </w:rPr>
          <w:t>[5]</w:t>
        </w:r>
      </w:hyperlink>
      <w:r>
        <w:t xml:space="preserve"> </w:t>
      </w:r>
      <w:hyperlink r:id="rId11">
        <w:r>
          <w:rPr>
            <w:color w:val="0000EE"/>
            <w:u w:val="single"/>
          </w:rPr>
          <w:t>[7]</w:t>
        </w:r>
      </w:hyperlink>
      <w:r/>
    </w:p>
    <w:p>
      <w:pPr>
        <w:pStyle w:val="Heading2"/>
      </w:pPr>
      <w:r>
        <w:t>Queer cinema still needs room to grow</w:t>
      </w:r>
      <w:r/>
    </w:p>
    <w:p>
      <w:r/>
      <w:r>
        <w:t xml:space="preserve">A celebrated film can open a door, but it can't guarantee that others will follow. The continued value of festivals such as Iris lies in supporting new work while giving older films a place in the conversation. Its programme and filmmaker announcements reflect that mix of celebration, community and discovery. </w:t>
      </w:r>
      <w:hyperlink r:id="rId12">
        <w:r>
          <w:rPr>
            <w:color w:val="0000EE"/>
            <w:u w:val="single"/>
          </w:rPr>
          <w:t>[2]</w:t>
        </w:r>
      </w:hyperlink>
      <w:r>
        <w:t xml:space="preserve"> </w:t>
      </w:r>
      <w:hyperlink r:id="rId13">
        <w:r>
          <w:rPr>
            <w:color w:val="0000EE"/>
            <w:u w:val="single"/>
          </w:rPr>
          <w:t>[3]</w:t>
        </w:r>
      </w:hyperlink>
      <w:r/>
    </w:p>
    <w:p>
      <w:r/>
      <w:r>
        <w:t xml:space="preserve">There's something heartening about seeing Desert Hearts return to a cinema audience. The film's hopefulness doesn't erase the barriers around representation; it makes the case for more stories with that same generosity. </w:t>
      </w:r>
      <w:hyperlink r:id="rId9">
        <w:r>
          <w:rPr>
            <w:color w:val="0000EE"/>
            <w:u w:val="single"/>
          </w:rPr>
          <w:t>[4]</w:t>
        </w:r>
      </w:hyperlink>
      <w:r>
        <w:t xml:space="preserve"> </w:t>
      </w:r>
      <w:hyperlink r:id="rId14">
        <w:r>
          <w:rPr>
            <w:color w:val="0000EE"/>
            <w:u w:val="single"/>
          </w:rPr>
          <w:t>[6]</w:t>
        </w:r>
      </w:hyperlink>
      <w:r/>
    </w:p>
    <w:p>
      <w:r/>
      <w:r>
        <w:t>It's a love story worth revisiting, and a reminder to keep making room for the next 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9">
        <w:r>
          <w:rPr>
            <w:color w:val="0000EE"/>
            <w:u w:val="single"/>
          </w:rPr>
          <w:t>[4]</w:t>
        </w:r>
      </w:hyperlink>
      <w:r>
        <w:t xml:space="preserve">, </w:t>
      </w:r>
      <w:hyperlink r:id="rId11">
        <w:r>
          <w:rPr>
            <w:color w:val="0000EE"/>
            <w:u w:val="single"/>
          </w:rPr>
          <w:t>[7]</w:t>
        </w:r>
      </w:hyperlink>
      <w:r>
        <w:t xml:space="preserve">- Paragraph 3: </w:t>
      </w:r>
      <w:hyperlink r:id="rId12">
        <w:r>
          <w:rPr>
            <w:color w:val="0000EE"/>
            <w:u w:val="single"/>
          </w:rPr>
          <w:t>[2]</w:t>
        </w:r>
      </w:hyperlink>
      <w:r>
        <w:t xml:space="preserve">, </w:t>
      </w:r>
      <w:hyperlink r:id="rId13">
        <w:r>
          <w:rPr>
            <w:color w:val="0000EE"/>
            <w:u w:val="single"/>
          </w:rPr>
          <w:t>[3]</w:t>
        </w:r>
      </w:hyperlink>
      <w:r>
        <w:t xml:space="preserve">- Paragraph 4: </w:t>
      </w:r>
      <w:hyperlink r:id="rId12">
        <w:r>
          <w:rPr>
            <w:color w:val="0000EE"/>
            <w:u w:val="single"/>
          </w:rPr>
          <w:t>[2]</w:t>
        </w:r>
      </w:hyperlink>
      <w:r>
        <w:t xml:space="preserve">, </w:t>
      </w:r>
      <w:hyperlink r:id="rId13">
        <w:r>
          <w:rPr>
            <w:color w:val="0000EE"/>
            <w:u w:val="single"/>
          </w:rPr>
          <w:t>[3]</w:t>
        </w:r>
      </w:hyperlink>
      <w:r>
        <w:t xml:space="preserve">- Paragraph 5: </w:t>
      </w:r>
      <w:hyperlink r:id="rId9">
        <w:r>
          <w:rPr>
            <w:color w:val="0000EE"/>
            <w:u w:val="single"/>
          </w:rPr>
          <w:t>[4]</w:t>
        </w:r>
      </w:hyperlink>
      <w:r>
        <w:t xml:space="preserve">, </w:t>
      </w:r>
      <w:hyperlink r:id="rId11">
        <w:r>
          <w:rPr>
            <w:color w:val="0000EE"/>
            <w:u w:val="single"/>
          </w:rPr>
          <w:t>[7]</w:t>
        </w:r>
      </w:hyperlink>
      <w:r>
        <w:t xml:space="preserve">- Paragraph 6: </w:t>
      </w:r>
      <w:hyperlink r:id="rId14">
        <w:r>
          <w:rPr>
            <w:color w:val="0000EE"/>
            <w:u w:val="single"/>
          </w:rPr>
          <w:t>[6]</w:t>
        </w:r>
      </w:hyperlink>
      <w:r>
        <w:t xml:space="preserve">- Paragraph 7: </w:t>
      </w:r>
      <w:hyperlink r:id="rId9">
        <w:r>
          <w:rPr>
            <w:color w:val="0000EE"/>
            <w:u w:val="single"/>
          </w:rPr>
          <w:t>[4]</w:t>
        </w:r>
      </w:hyperlink>
      <w:r>
        <w:t xml:space="preserve">, </w:t>
      </w:r>
      <w:hyperlink r:id="rId10">
        <w:r>
          <w:rPr>
            <w:color w:val="0000EE"/>
            <w:u w:val="single"/>
          </w:rPr>
          <w:t>[5]</w:t>
        </w:r>
      </w:hyperlink>
      <w:r>
        <w:t xml:space="preserve">- Paragraph 8: </w:t>
      </w:r>
      <w:hyperlink r:id="rId10">
        <w:r>
          <w:rPr>
            <w:color w:val="0000EE"/>
            <w:u w:val="single"/>
          </w:rPr>
          <w:t>[5]</w:t>
        </w:r>
      </w:hyperlink>
      <w:r>
        <w:t xml:space="preserve">, </w:t>
      </w:r>
      <w:hyperlink r:id="rId11">
        <w:r>
          <w:rPr>
            <w:color w:val="0000EE"/>
            <w:u w:val="single"/>
          </w:rPr>
          <w:t>[7]</w:t>
        </w:r>
      </w:hyperlink>
      <w:r>
        <w:t xml:space="preserve">- Paragraph 9: </w:t>
      </w:r>
      <w:hyperlink r:id="rId12">
        <w:r>
          <w:rPr>
            <w:color w:val="0000EE"/>
            <w:u w:val="single"/>
          </w:rPr>
          <w:t>[2]</w:t>
        </w:r>
      </w:hyperlink>
      <w:r>
        <w:t xml:space="preserve">, </w:t>
      </w:r>
      <w:hyperlink r:id="rId13">
        <w:r>
          <w:rPr>
            <w:color w:val="0000EE"/>
            <w:u w:val="single"/>
          </w:rPr>
          <w:t>[3]</w:t>
        </w:r>
      </w:hyperlink>
      <w:r>
        <w:t xml:space="preserve">- Paragraph 10: </w:t>
      </w:r>
      <w:hyperlink r:id="rId9">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https://nation.cymru/feature/when-the-iconic-desert-hearts-returned-to-wales/</w:t>
        </w:r>
      </w:hyperlink>
      <w:r>
        <w:t xml:space="preserve"> - Please view link - unable to able to access data</w:t>
      </w:r>
      <w:r/>
    </w:p>
    <w:p>
      <w:pPr>
        <w:pStyle w:val="ListNumber"/>
        <w:spacing w:line="240" w:lineRule="auto"/>
        <w:ind w:left="720"/>
      </w:pPr>
      <w:r/>
      <w:hyperlink r:id="rId12">
        <w:r>
          <w:rPr>
            <w:color w:val="0000EE"/>
            <w:u w:val="single"/>
          </w:rPr>
          <w:t>https://irisprize.org/2026-iris-prize/</w:t>
        </w:r>
      </w:hyperlink>
      <w:r>
        <w:t xml:space="preserve"> - The official Iris Prize 2026 page introduces the festival’s international short-film competition and confirms its twentieth-anniversary edition, known as Iris20. It states that 35 films from 22 countries are competing for the £40,000 Iris Prize, supported by the Michael Bishop Foundation. The films are scheduled to screen at Cineworld Cardiff from 12 to 18 October 2026. This source supports the article’s account of the festival’s anniversary, Cardiff location, international reach and major prize. It also provides examples of the varied queer stories represented in the programme. The page is an event announcement and competition listing, rather than a general history of the festival.</w:t>
      </w:r>
      <w:r/>
    </w:p>
    <w:p>
      <w:pPr>
        <w:pStyle w:val="ListNumber"/>
        <w:spacing w:line="240" w:lineRule="auto"/>
        <w:ind w:left="720"/>
      </w:pPr>
      <w:r/>
      <w:hyperlink r:id="rId13">
        <w:r>
          <w:rPr>
            <w:color w:val="0000EE"/>
            <w:u w:val="single"/>
          </w:rPr>
          <w:t>https://irisprize.org/blog/meet-the-100-filmmakers-guests-coming-to-iris-2026/</w:t>
        </w:r>
      </w:hyperlink>
      <w:r>
        <w:t xml:space="preserve"> - This Iris Prize announcement describes the guests and activities planned for the festival’s twentieth year in Cardiff. It says that more than 100 filmmakers and industry guests are expected, and identifies Donna Deitch as a guest marking the fortieth anniversary of Desert Hearts. The post also notes that the festival includes short-film programmes, industry events, speakers, community and education activities, and opportunities for audiences to meet filmmakers. It therefore supports the article’s description of Iris as more than screenings, as well as the inclusion of Desert Hearts and its director in the anniversary programme. The page focuses on the 2026 event and its invited guests.</w:t>
      </w:r>
      <w:r/>
    </w:p>
    <w:p>
      <w:pPr>
        <w:pStyle w:val="ListNumber"/>
        <w:spacing w:line="240" w:lineRule="auto"/>
        <w:ind w:left="720"/>
      </w:pPr>
      <w:r/>
      <w:hyperlink r:id="rId9">
        <w:r>
          <w:rPr>
            <w:color w:val="0000EE"/>
            <w:u w:val="single"/>
          </w:rPr>
          <w:t>https://www.afi.com/news/desert-hearts-1986-afi-catalog-spotlight/</w:t>
        </w:r>
      </w:hyperlink>
      <w:r>
        <w:t xml:space="preserve"> - The American Film Institute’s feature surveys the making, release and significance of Donna Deitch’s Desert Hearts. It describes the film as a landmark romance that presented lesbian love without the shame and damaging conventions found in many earlier films. The article recounts how Deitch discovered Jane Rule’s novel, sought its screen rights and pursued independent funding after studios wanted changes to the story and its ending. It also covers the casting, production in Reno, festival appearances, Sundance recognition and US release. This account supports the article’s discussion of the film’s groundbreaking portrayal, financing difficulties, resistance from agents and studios, and enduring place in queer cinema.</w:t>
      </w:r>
      <w:r/>
    </w:p>
    <w:p>
      <w:pPr>
        <w:pStyle w:val="ListNumber"/>
        <w:spacing w:line="240" w:lineRule="auto"/>
        <w:ind w:left="720"/>
      </w:pPr>
      <w:r/>
      <w:hyperlink r:id="rId10">
        <w:r>
          <w:rPr>
            <w:color w:val="0000EE"/>
            <w:u w:val="single"/>
          </w:rPr>
          <w:t>https://web.library.yale.edu/film/notes/fn00116</w:t>
        </w:r>
      </w:hyperlink>
      <w:r>
        <w:t xml:space="preserve"> - Yale University Library’s film notes offer a detailed overview of Desert Hearts, its literary source, production and reception. They explain that Natalie Cooper adapted Jane Rule’s 1964 novel and that Donna Deitch spent years developing the film, much of that time raising money. An arts grant covered only part of the reported budget; donations at fundraising parties provided most of the financing, and Deitch sold her home to meet costs associated with the music. The notes also describe the cast, filming schedule, festival screenings and Sundance award. This source supports the article’s account of the adaptation, grassroots backing and importance as a romantic lesbian film.</w:t>
      </w:r>
      <w:r/>
    </w:p>
    <w:p>
      <w:pPr>
        <w:pStyle w:val="ListNumber"/>
        <w:spacing w:line="240" w:lineRule="auto"/>
        <w:ind w:left="720"/>
      </w:pPr>
      <w:r/>
      <w:hyperlink r:id="rId14">
        <w:r>
          <w:rPr>
            <w:color w:val="0000EE"/>
            <w:u w:val="single"/>
          </w:rPr>
          <w:t>https://www.criterion.com/films/29139-desert-hearts</w:t>
        </w:r>
      </w:hyperlink>
      <w:r>
        <w:t xml:space="preserve"> - Criterion’s official film page presents Desert Hearts as Donna Deitch’s first narrative feature and a groundbreaking independent love story about two women. It summarises the plot: professor Vivian Bell travels to Reno for a divorce and meets the younger, free-spirited Cay Rivvers. The listing identifies Jane Rule’s novel as the source and gives the principal cast and creative credits. It also details Criterion’s restored 4K edition and supplementary material, including conversations and interviews with Deitch and the actors. This page supports the article’s description of the film, its literary origins, creative team and renewed availability. It is an authoritative distributor catalogue entry, not a critical history.</w:t>
      </w:r>
      <w:r/>
    </w:p>
    <w:p>
      <w:pPr>
        <w:pStyle w:val="ListNumber"/>
        <w:spacing w:line="240" w:lineRule="auto"/>
        <w:ind w:left="720"/>
      </w:pPr>
      <w:r/>
      <w:hyperlink r:id="rId11">
        <w:r>
          <w:rPr>
            <w:color w:val="0000EE"/>
            <w:u w:val="single"/>
          </w:rPr>
          <w:t>https://www.ebsco.com/research-starters/film/lesbian-film-desert-hearts-released</w:t>
        </w:r>
      </w:hyperlink>
      <w:r>
        <w:t xml:space="preserve"> - EBSCO’s research overview places Desert Hearts in the history of lesbian representation in cinema. It contrasts the film’s romantic story with earlier portrayals that ended in suicide, heterosexual relationships or isolation, and recounts Donna Deitch’s intention to make a frank love story without a tragic outcome. The article describes her purchase of the rights to Jane Rule’s novel, the challenges of securing conventional studio backing and the sale of shares to individual investors. It also summarises the film’s setting, central characters, production and reception. This source supports the article’s discussion of harmful earlier screen tropes, independent fundraising and the film’s more affirmative portrayal of lesbian love.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fi.com/news/desert-hearts-1986-afi-catalog-spotlight/" TargetMode="External"/><Relationship Id="rId10" Type="http://schemas.openxmlformats.org/officeDocument/2006/relationships/hyperlink" Target="https://web.library.yale.edu/film/notes/fn00116" TargetMode="External"/><Relationship Id="rId11" Type="http://schemas.openxmlformats.org/officeDocument/2006/relationships/hyperlink" Target="https://www.ebsco.com/research-starters/film/lesbian-film-desert-hearts-released" TargetMode="External"/><Relationship Id="rId12" Type="http://schemas.openxmlformats.org/officeDocument/2006/relationships/hyperlink" Target="https://irisprize.org/2026-iris-prize/" TargetMode="External"/><Relationship Id="rId13" Type="http://schemas.openxmlformats.org/officeDocument/2006/relationships/hyperlink" Target="https://irisprize.org/blog/meet-the-100-filmmakers-guests-coming-to-iris-2026/" TargetMode="External"/><Relationship Id="rId14" Type="http://schemas.openxmlformats.org/officeDocument/2006/relationships/hyperlink" Target="https://www.criterion.com/films/29139-desert-hearts" TargetMode="External"/><Relationship Id="rId15" Type="http://schemas.openxmlformats.org/officeDocument/2006/relationships/hyperlink" Target="https://nation.cymru/feature/when-the-iconic-desert-hearts-returned-to-wa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