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Taiwan Pride Parade 2026: Calls for Equality Beyond the March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Taiwan's 24th Pride parade set off from Taipei City Hall Plaza with a message of solidarity, while politicians urged action on equality beyond the colourful streets. The Taiwan People's Party joined under the theme "Rainbow, Pause and Listen; Love, Walking Together", as recent concerns about a Taipei bar search renewed questions about how public services treat LGBTQ+ people.</w:t>
      </w:r>
      <w:r/>
    </w:p>
    <w:p>
      <w:pPr>
        <w:pStyle w:val="Heading2"/>
      </w:pPr>
      <w:r>
        <w:t>Taipei Pride puts solidarity in the spotlight</w:t>
      </w:r>
      <w:r/>
    </w:p>
    <w:p>
      <w:r/>
      <w:r>
        <w:t>The 24th Taiwan Pride parade began outside Taipei City Hall Plaza at 2pm, bringing politicians and supporters into the streets under a rainbow of banners and flags. The Taiwan People's Party framed its participation around listening and walking together, echoing the parade's call for people to hear one another and share the road. (Central News Agency; Taiwan Pride)</w:t>
      </w:r>
      <w:r/>
    </w:p>
    <w:p>
      <w:r/>
      <w:r>
        <w:t>That message was about more than showing up for a photograph. Taipei city councillor Chen You-cheng said his party should help reduce division rather than turn the parade into another contest over political loyalties. (Central News Agency; Focus Taiwan)</w:t>
      </w:r>
      <w:r/>
    </w:p>
    <w:p>
      <w:pPr>
        <w:pStyle w:val="Heading2"/>
      </w:pPr>
      <w:r>
        <w:t>Why the Taipei bar search raised concerns</w:t>
      </w:r>
      <w:r/>
    </w:p>
    <w:p>
      <w:r/>
      <w:r>
        <w:t>Discussion at the march also turned to a search of a Taipei LGBTQ+ bar earlier in October. Councillor Lin Zhen-yu said some remarks associated with the incident had caused alarm, and argued that public officials need proper gender-equality training. (Central News Agency; Taipei City Government)</w:t>
      </w:r>
      <w:r/>
    </w:p>
    <w:p>
      <w:r/>
      <w:r>
        <w:t>Lin said she'd pushed for gender equality to be a dedicated, in-person part of civil servants' training. The point is practical: public policy can look progressive on paper, but people's everyday experience of public services depends on how those rules are understood and applied. (Taipei City Government; Focus Taiwan)</w:t>
      </w:r>
      <w:r/>
    </w:p>
    <w:p>
      <w:pPr>
        <w:pStyle w:val="Heading2"/>
      </w:pPr>
      <w:r>
        <w:t>Pride is more than a once-a-year gesture</w:t>
      </w:r>
      <w:r/>
    </w:p>
    <w:p>
      <w:r/>
      <w:r>
        <w:t>Chen said his party had supported marriage equality and anti-discrimination work since its formation, including through engagement with equality-focused organisations and scrutiny of issues such as adoption by same-sex couples and gender-inclusive toilets. Those areas show how broad the work can be, stretching from family law to the facilities people use every day. (Central News Agency; Taiwan Pride)</w:t>
      </w:r>
      <w:r/>
    </w:p>
    <w:p>
      <w:r/>
      <w:r>
        <w:t>Taiwan is often viewed as a regional leader on LGBTQ+ rights, but speakers at the parade warned that progress can feel fragile when enforcement or public language falls short. Taipei candidate Wu Yi-hsuan said authorities should be able to carry out their duties lawfully while treating everyone with respect. (Focus Taiwan; Central News Agency)</w:t>
      </w:r>
      <w:r/>
    </w:p>
    <w:p>
      <w:pPr>
        <w:pStyle w:val="Heading2"/>
      </w:pPr>
      <w:r>
        <w:t>What the parade's theme asks of the city</w:t>
      </w:r>
      <w:r/>
    </w:p>
    <w:p>
      <w:r/>
      <w:r>
        <w:t>This year's parade theme called for people to listen together and walk together. The organisers' statement presents those ideas as an invitation to share public space and make room for different voices, rather than treating equality as a debate that only matters during Pride season. (Taiwan Pride; Taiwan Pride)</w:t>
      </w:r>
      <w:r/>
    </w:p>
    <w:p>
      <w:r/>
      <w:r>
        <w:t>For visitors, that can mean thinking beyond the march itself: notice who feels welcome in public spaces, and whether services are accessible and respectful. A parade can make a city feel generous for an afternoon; the harder test is what happens on an ordinary Monday. (Taiwan Pride; Taipei City Government)</w:t>
      </w:r>
      <w:r/>
    </w:p>
    <w:p>
      <w:pPr>
        <w:pStyle w:val="Heading2"/>
      </w:pPr>
      <w:r>
        <w:t>Turning public support into everyday practice</w:t>
      </w:r>
      <w:r/>
    </w:p>
    <w:p>
      <w:r/>
      <w:r>
        <w:t>Training for public servants is one concrete proposal raised at the event. Clear, consistent instruction can help officials handle sensitive situations with care, while inclusive policies on facilities and family matters give people a clearer sense of what equal treatment looks like in practice. (Central News Agency; Taipei City Government)</w:t>
      </w:r>
      <w:r/>
    </w:p>
    <w:p>
      <w:r/>
      <w:r>
        <w:t>The broader message is that political differences needn't crowd out shared responsibilities. As the city reflects on the parade, the measure of its welcome will be found not only in the colours on the streets, but in how people are treated once the banners come down. (Focus Taiwan; Taiwan Pride)</w:t>
      </w:r>
      <w:r/>
    </w:p>
    <w:p>
      <w:r/>
      <w:r>
        <w:t>A more inclusive city is built in everyday encounters, as much as on parade day.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0">
        <w:r>
          <w:rPr>
            <w:color w:val="0000EE"/>
            <w:u w:val="single"/>
          </w:rPr>
          <w:t>[2]</w:t>
        </w:r>
      </w:hyperlink>
      <w:r>
        <w:t xml:space="preserve">, </w:t>
      </w:r>
      <w:hyperlink r:id="rId11">
        <w:r>
          <w:rPr>
            <w:color w:val="0000EE"/>
            <w:u w:val="single"/>
          </w:rPr>
          <w:t>[7]</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13">
        <w:r>
          <w:rPr>
            <w:color w:val="0000EE"/>
            <w:u w:val="single"/>
          </w:rPr>
          <w:t>[6]</w:t>
        </w:r>
      </w:hyperlink>
      <w:r>
        <w:t xml:space="preserve">, </w:t>
      </w:r>
      <w:hyperlink r:id="rId11">
        <w:r>
          <w:rPr>
            <w:color w:val="0000EE"/>
            <w:u w:val="single"/>
          </w:rPr>
          <w:t>[7]</w:t>
        </w:r>
      </w:hyperlink>
      <w:r>
        <w:t xml:space="preserve">- Paragraph 5: </w:t>
      </w:r>
      <w:hyperlink r:id="rId10">
        <w:r>
          <w:rPr>
            <w:color w:val="0000EE"/>
            <w:u w:val="single"/>
          </w:rPr>
          <w:t>[2]</w:t>
        </w:r>
      </w:hyperlink>
      <w:r>
        <w:t xml:space="preserve">, </w:t>
      </w:r>
      <w:hyperlink r:id="rId14">
        <w:r>
          <w:rPr>
            <w:color w:val="0000EE"/>
            <w:u w:val="single"/>
          </w:rPr>
          <w:t>[3]</w:t>
        </w:r>
      </w:hyperlink>
      <w:r>
        <w:t xml:space="preserve">- Paragraph 6: </w:t>
      </w:r>
      <w:hyperlink r:id="rId12">
        <w:r>
          <w:rPr>
            <w:color w:val="0000EE"/>
            <w:u w:val="single"/>
          </w:rPr>
          <w:t>[5]</w:t>
        </w:r>
      </w:hyperlink>
      <w:r>
        <w:t xml:space="preserve">, </w:t>
      </w:r>
      <w:hyperlink r:id="rId11">
        <w:r>
          <w:rPr>
            <w:color w:val="0000EE"/>
            <w:u w:val="single"/>
          </w:rPr>
          <w:t>[7]</w:t>
        </w:r>
      </w:hyperlink>
      <w:r>
        <w:t xml:space="preserve">- Paragraph 7: </w:t>
      </w:r>
      <w:hyperlink r:id="rId14">
        <w:r>
          <w:rPr>
            <w:color w:val="0000EE"/>
            <w:u w:val="single"/>
          </w:rPr>
          <w:t>[3]</w:t>
        </w:r>
      </w:hyperlink>
      <w:r>
        <w:t xml:space="preserve">, </w:t>
      </w:r>
      <w:hyperlink r:id="rId15">
        <w:r>
          <w:rPr>
            <w:color w:val="0000EE"/>
            <w:u w:val="single"/>
          </w:rPr>
          <w:t>[4]</w:t>
        </w:r>
      </w:hyperlink>
      <w:r>
        <w:t xml:space="preserve">- Paragraph 8: </w:t>
      </w:r>
      <w:hyperlink r:id="rId14">
        <w:r>
          <w:rPr>
            <w:color w:val="0000EE"/>
            <w:u w:val="single"/>
          </w:rPr>
          <w:t>[3]</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3">
        <w:r>
          <w:rPr>
            <w:color w:val="0000EE"/>
            <w:u w:val="single"/>
          </w:rPr>
          <w:t>[6]</w:t>
        </w:r>
      </w:hyperlink>
      <w:r>
        <w:t xml:space="preserve">- Paragraph 10: </w:t>
      </w:r>
      <w:hyperlink r:id="rId14">
        <w:r>
          <w:rPr>
            <w:color w:val="0000EE"/>
            <w:u w:val="single"/>
          </w:rPr>
          <w:t>[3]</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https://news.ltn.com.tw/news/politics/breakingnews/5625038</w:t>
        </w:r>
      </w:hyperlink>
      <w:r>
        <w:t xml:space="preserve"> - Please view link - unable to able to access data</w:t>
      </w:r>
      <w:r/>
    </w:p>
    <w:p>
      <w:pPr>
        <w:pStyle w:val="ListNumber"/>
        <w:spacing w:line="240" w:lineRule="auto"/>
        <w:ind w:left="720"/>
      </w:pPr>
      <w:r/>
      <w:hyperlink r:id="rId10">
        <w:r>
          <w:rPr>
            <w:color w:val="0000EE"/>
            <w:u w:val="single"/>
          </w:rPr>
          <w:t>https://www.cna.com.tw/news/aipl/202610280182.aspx</w:t>
        </w:r>
      </w:hyperlink>
      <w:r>
        <w:t xml:space="preserve"> - This Central News Agency report says Taiwan People’s Party chair Huang Kuo-chang announced that party officials and candidates would join the 24th Taiwan LGBT+ Pride parade on 31 October 2026. The party’s slogan, “Rainbow: pause, look and listen; love walks together”, was intended to echo the parade’s theme, “Our voices together, our road together”. Huang described the party as supporting gender equality and respect for people’s choices. The report also outlines examples of policies and actions cited by the party, including same-sex partner registration and legislative work on assisted reproduction. It presents the party’s stated position, rather than independently assessing its record.</w:t>
      </w:r>
      <w:r/>
    </w:p>
    <w:p>
      <w:pPr>
        <w:pStyle w:val="ListNumber"/>
        <w:spacing w:line="240" w:lineRule="auto"/>
        <w:ind w:left="720"/>
      </w:pPr>
      <w:r/>
      <w:hyperlink r:id="rId14">
        <w:r>
          <w:rPr>
            <w:color w:val="0000EE"/>
            <w:u w:val="single"/>
          </w:rPr>
          <w:t>https://www.taiwanpride.lgbt/2026-copy</w:t>
        </w:r>
      </w:hyperlink>
      <w:r>
        <w:t xml:space="preserve"> - The official parade website gives practical details for the 24th Taiwan LGBT+ Pride event, scheduled for Saturday 31 October 2026. Taipei City Hall Plaza is listed as both the starting and finishing point. The programme includes the Rainbow Market opening at noon, parade assembly at 1 pm and departure at 2.05 pm, followed by stage events and the market’s closure. The page also describes two routes through central Taipei: a northern loop and a southern loop, both returning to the plaza. This is the organiser’s primary source for verifying the event date, location, timetable and route information reported in the article.</w:t>
      </w:r>
      <w:r/>
    </w:p>
    <w:p>
      <w:pPr>
        <w:pStyle w:val="ListNumber"/>
        <w:spacing w:line="240" w:lineRule="auto"/>
        <w:ind w:left="720"/>
      </w:pPr>
      <w:r/>
      <w:hyperlink r:id="rId15">
        <w:r>
          <w:rPr>
            <w:color w:val="0000EE"/>
            <w:u w:val="single"/>
          </w:rPr>
          <w:t>https://www.taiwanpride.lgbt/2026-theme-statement-en</w:t>
        </w:r>
      </w:hyperlink>
      <w:r>
        <w:t xml:space="preserve"> - The organisers’ English-language theme statement explains the ideas behind the 2026 Taiwan LGBT+ Pride theme, “Our voices, our journey”. It presents listening and dialogue as ways to bridge social differences, challenge labels and create room for marginalised voices. The statement connects gender equality with democracy, solidarity and the ability of diverse communities to participate in public life. An added section discusses the 3 October police search of a gay venue in Taipei, saying the incident revived painful memories of state oppression and raised concerns about safety, stigma and policing. The page provides context for the parade’s theme and the dispute described in the article.</w:t>
      </w:r>
      <w:r/>
    </w:p>
    <w:p>
      <w:pPr>
        <w:pStyle w:val="ListNumber"/>
        <w:spacing w:line="240" w:lineRule="auto"/>
        <w:ind w:left="720"/>
      </w:pPr>
      <w:r/>
      <w:hyperlink r:id="rId12">
        <w:r>
          <w:rPr>
            <w:color w:val="0000EE"/>
            <w:u w:val="single"/>
          </w:rPr>
          <w:t>https://www.cna.com.tw/news/asoc/202610040116.aspx</w:t>
        </w:r>
      </w:hyperlink>
      <w:r>
        <w:t xml:space="preserve"> - This Central News Agency report covers the 3 October 2026 police search of a gay bar in Taipei’s Wanhua District and the response from Wanhua Precinct. It reports that officers took 52 people to the station and that police said the search followed complaints, evidence-gathering and a court-issued warrant. The account also records allegations of improper conduct and a police admission that an officer’s remarks were inappropriate, for which disciplinary action was taken. LGBTQ+ organisations called for an investigation into the operation. The report supplies background to the bar-search incident referenced by the politicians in the supplied article.</w:t>
      </w:r>
      <w:r/>
    </w:p>
    <w:p>
      <w:pPr>
        <w:pStyle w:val="ListNumber"/>
        <w:spacing w:line="240" w:lineRule="auto"/>
        <w:ind w:left="720"/>
      </w:pPr>
      <w:r/>
      <w:hyperlink r:id="rId13">
        <w:r>
          <w:rPr>
            <w:color w:val="0000EE"/>
            <w:u w:val="single"/>
          </w:rPr>
          <w:t>https://www.gov.taipei/News_Content.aspx?n=F0DDAF49B89E9413&amp;s=CF00CDC3FDA247BA&amp;sms=72544237BBE4C5F6</w:t>
        </w:r>
      </w:hyperlink>
      <w:r>
        <w:t xml:space="preserve"> - Taipei City Government’s statement responds to the controversy surrounding the Wanhua gay-bar search. It acknowledges the distress caused to LGBTQ+ people and apologises to those affected. The statement says police disciplinary measures and an administrative investigation have been completed, while prosecutors are handling a criminal complaint. It rejects selecting people or venues for enforcement because of sexual orientation, gender identity, disability or venue type. The city also promises to develop policing guidance with community input, strengthen training, and provide legal and psychological support. This official account supports the article’s description of the incident and the wider call for respectful, rights-based public services.</w:t>
      </w:r>
      <w:r/>
    </w:p>
    <w:p>
      <w:pPr>
        <w:pStyle w:val="ListNumber"/>
        <w:spacing w:line="240" w:lineRule="auto"/>
        <w:ind w:left="720"/>
      </w:pPr>
      <w:r/>
      <w:hyperlink r:id="rId11">
        <w:r>
          <w:rPr>
            <w:color w:val="0000EE"/>
            <w:u w:val="single"/>
          </w:rPr>
          <w:t>https://focustaiwan.tw/society/202610310009</w:t>
        </w:r>
      </w:hyperlink>
      <w:r>
        <w:t xml:space="preserve"> - This Focus Taiwan report describes the 31 October 2026 Pride parade in Taipei, which drew an estimated 150,000 participants, according to the report. It summarises calls for greater understanding, visibility and an end to discrimination, and quotes the parade organiser discussing the limits of legal marriage equality without broader social acceptance. The article connects the police search of a Wanhua gay bar on 3 October with renewed concern about LGBTQ+ safety and memories of state oppression. It also notes demands for a transparent investigation and policing guidelines developed with community input, alongside the organisers’ theme, “Our Voices, Our Journey”, and the parade’s scheduled departure.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ltn.com.tw/news/politics/breakingnews/5625038" TargetMode="External"/><Relationship Id="rId10" Type="http://schemas.openxmlformats.org/officeDocument/2006/relationships/hyperlink" Target="https://www.cna.com.tw/news/aipl/202610280182.aspx" TargetMode="External"/><Relationship Id="rId11" Type="http://schemas.openxmlformats.org/officeDocument/2006/relationships/hyperlink" Target="https://focustaiwan.tw/society/202610310009" TargetMode="External"/><Relationship Id="rId12" Type="http://schemas.openxmlformats.org/officeDocument/2006/relationships/hyperlink" Target="https://www.cna.com.tw/news/asoc/202610040116.aspx" TargetMode="External"/><Relationship Id="rId13" Type="http://schemas.openxmlformats.org/officeDocument/2006/relationships/hyperlink" Target="https://www.gov.taipei/News_Content.aspx?n=F0DDAF49B89E9413&amp;s=CF00CDC3FDA247BA&amp;sms=72544237BBE4C5F6" TargetMode="External"/><Relationship Id="rId14" Type="http://schemas.openxmlformats.org/officeDocument/2006/relationships/hyperlink" Target="https://www.taiwanpride.lgbt/2026-copy" TargetMode="External"/><Relationship Id="rId15" Type="http://schemas.openxmlformats.org/officeDocument/2006/relationships/hyperlink" Target="https://www.taiwanpride.lgbt/2026-theme-statement-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