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Trans March Calls for Wider Recognition and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sea of trans and rainbow flags filled Taipei on Friday night as around 3,800 people joined the Taiwan Trans March. The annual event brought community members and supporters together to challenge stigma, call for changes to gender-marker rules and make visible a message that can still be hard to hear: everyone deserves to feel safe and recognised.</w:t>
      </w:r>
      <w:r/>
    </w:p>
    <w:p>
      <w:pPr>
        <w:pStyle w:val="Heading2"/>
      </w:pPr>
      <w:r>
        <w:t>Taipei turns out in solidarity</w:t>
      </w:r>
      <w:r/>
    </w:p>
    <w:p>
      <w:r/>
      <w:r>
        <w:t xml:space="preserve">The march began at 228 Peace Park, wound west through part of the lively Ximending shopping district and returned to the park. Organised by the Taiwan Tongzhi (LGBTQ+) Hotline Association, the event carried the theme "Crossing Boundaries, Standing Together". </w:t>
      </w:r>
      <w:hyperlink r:id="rId9">
        <w:r>
          <w:rPr>
            <w:color w:val="0000EE"/>
            <w:u w:val="single"/>
          </w:rPr>
          <w:t>[2]</w:t>
        </w:r>
      </w:hyperlink>
      <w:r>
        <w:t xml:space="preserve">, </w:t>
      </w:r>
      <w:hyperlink r:id="rId10">
        <w:r>
          <w:rPr>
            <w:color w:val="0000EE"/>
            <w:u w:val="single"/>
          </w:rPr>
          <w:t>[3]</w:t>
        </w:r>
      </w:hyperlink>
      <w:r/>
    </w:p>
    <w:p>
      <w:r/>
      <w:r>
        <w:t xml:space="preserve">Organisers said the theme was about pushing back against narrow expectations of gender and building stronger connections between transgender people and the wider public. The evening's flags and banners brought that message into the streets, where slogans included "Trans Rights Are Human Rights". </w:t>
      </w:r>
      <w:hyperlink r:id="rId9">
        <w:r>
          <w:rPr>
            <w:color w:val="0000EE"/>
            <w:u w:val="single"/>
          </w:rPr>
          <w:t>[2]</w:t>
        </w:r>
      </w:hyperlink>
      <w:r>
        <w:t xml:space="preserve">, </w:t>
      </w:r>
      <w:hyperlink r:id="rId10">
        <w:r>
          <w:rPr>
            <w:color w:val="0000EE"/>
            <w:u w:val="single"/>
          </w:rPr>
          <w:t>[3]</w:t>
        </w:r>
      </w:hyperlink>
      <w:r/>
    </w:p>
    <w:p>
      <w:pPr>
        <w:pStyle w:val="Heading2"/>
      </w:pPr>
      <w:r>
        <w:t>A call to change gender-marker rules</w:t>
      </w:r>
      <w:r/>
    </w:p>
    <w:p>
      <w:r/>
      <w:r>
        <w:t xml:space="preserve">Marchers also urged Taiwan's government to end mandatory surgery requirements for people seeking to change the gender marker on their identification documents. The demand put a practical policy issue alongside the broader call for dignity and acceptance. </w:t>
      </w:r>
      <w:hyperlink r:id="rId9">
        <w:r>
          <w:rPr>
            <w:color w:val="0000EE"/>
            <w:u w:val="single"/>
          </w:rPr>
          <w:t>[2]</w:t>
        </w:r>
      </w:hyperlink>
      <w:r>
        <w:t xml:space="preserve">, </w:t>
      </w:r>
      <w:hyperlink r:id="rId11">
        <w:r>
          <w:rPr>
            <w:color w:val="0000EE"/>
            <w:u w:val="single"/>
          </w:rPr>
          <w:t>[4]</w:t>
        </w:r>
      </w:hyperlink>
      <w:r/>
    </w:p>
    <w:p>
      <w:r/>
      <w:r>
        <w:t xml:space="preserve">For anyone dealing with official paperwork, recognition can affect daily life in very tangible ways. A document that doesn't reflect someone's gender can make routine interactions more difficult, so the march's message was about more than symbolism. </w:t>
      </w:r>
      <w:hyperlink r:id="rId11">
        <w:r>
          <w:rPr>
            <w:color w:val="0000EE"/>
            <w:u w:val="single"/>
          </w:rPr>
          <w:t>[4]</w:t>
        </w:r>
      </w:hyperlink>
      <w:r>
        <w:t xml:space="preserve">, </w:t>
      </w:r>
      <w:hyperlink r:id="rId12">
        <w:r>
          <w:rPr>
            <w:color w:val="0000EE"/>
            <w:u w:val="single"/>
          </w:rPr>
          <w:t>[7]</w:t>
        </w:r>
      </w:hyperlink>
      <w:r/>
    </w:p>
    <w:p>
      <w:pPr>
        <w:pStyle w:val="Heading2"/>
      </w:pPr>
      <w:r>
        <w:t>Why being seen matters</w:t>
      </w:r>
      <w:r/>
    </w:p>
    <w:p>
      <w:r/>
      <w:r>
        <w:t xml:space="preserve">Taiwanese concert pianist Huang Yi-chung was among those marching. She told CNA that she had experienced gender dysphoria for 12 years before coming out as transgender in September, describing the emotional strain of no longer wanting to live as a man. </w:t>
      </w:r>
      <w:hyperlink r:id="rId9">
        <w:r>
          <w:rPr>
            <w:color w:val="0000EE"/>
            <w:u w:val="single"/>
          </w:rPr>
          <w:t>[2]</w:t>
        </w:r>
      </w:hyperlink>
      <w:r>
        <w:t xml:space="preserve">, </w:t>
      </w:r>
      <w:hyperlink r:id="rId11">
        <w:r>
          <w:rPr>
            <w:color w:val="0000EE"/>
            <w:u w:val="single"/>
          </w:rPr>
          <w:t>[4]</w:t>
        </w:r>
      </w:hyperlink>
      <w:r/>
    </w:p>
    <w:p>
      <w:r/>
      <w:r>
        <w:t xml:space="preserve">Alex, a nonbinary participant originally from South Africa and now living in Vietnam, had travelled to Taiwan with their partner for the Pride events. They told CNA the march felt meaningful because they had never seen so many transgender people gathered in one place. Sometimes, simply finding others who understand can make a crowd feel like a kind of home. </w:t>
      </w:r>
      <w:hyperlink r:id="rId9">
        <w:r>
          <w:rPr>
            <w:color w:val="0000EE"/>
            <w:u w:val="single"/>
          </w:rPr>
          <w:t>[2]</w:t>
        </w:r>
      </w:hyperlink>
      <w:r>
        <w:t xml:space="preserve">, </w:t>
      </w:r>
      <w:hyperlink r:id="rId11">
        <w:r>
          <w:rPr>
            <w:color w:val="0000EE"/>
            <w:u w:val="single"/>
          </w:rPr>
          <w:t>[4]</w:t>
        </w:r>
      </w:hyperlink>
      <w:r/>
    </w:p>
    <w:p>
      <w:pPr>
        <w:pStyle w:val="Heading2"/>
      </w:pPr>
      <w:r>
        <w:t>A distinctive event in the region</w:t>
      </w:r>
      <w:r/>
    </w:p>
    <w:p>
      <w:r/>
      <w:r>
        <w:t xml:space="preserve">Now in its eighth year, the Taiwan Trans March is one of the few events in Asia focused specifically on transgender issues, according to the Hotline. That focus gives it a different role from a wider Pride parade: it creates space to bring trans concerns to the foreground.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[6]</w:t>
        </w:r>
      </w:hyperlink>
      <w:r/>
    </w:p>
    <w:p>
      <w:r/>
      <w:r>
        <w:t xml:space="preserve">The march also looked beyond Taiwan, with organisers expressing solidarity with transgender people around the world who face stigma and discrimination. The next day, Taipei was due to host the 24th Taiwan LGBT+ Pride parade, scheduled to start at City Hall Square at 2 p.m. </w:t>
      </w:r>
      <w:hyperlink r:id="rId9">
        <w:r>
          <w:rPr>
            <w:color w:val="0000EE"/>
            <w:u w:val="single"/>
          </w:rPr>
          <w:t>[2]</w:t>
        </w:r>
      </w:hyperlink>
      <w:r>
        <w:t xml:space="preserve">, </w:t>
      </w:r>
      <w:hyperlink r:id="rId14">
        <w:r>
          <w:rPr>
            <w:color w:val="0000EE"/>
            <w:u w:val="single"/>
          </w:rPr>
          <w:t>[5]</w:t>
        </w:r>
      </w:hyperlink>
      <w:r/>
    </w:p>
    <w:p>
      <w:pPr>
        <w:pStyle w:val="Heading2"/>
      </w:pPr>
      <w:r>
        <w:t>What to know about Taipei Pride</w:t>
      </w:r>
      <w:r/>
    </w:p>
    <w:p>
      <w:r/>
      <w:r>
        <w:t xml:space="preserve">For visitors planning to attend, it helps to check the event's official information before setting off, especially for route and timing details. Large street events can mean busy pavements and changing traffic conditions, so comfortable shoes and a little extra travel time are sensible choices. </w:t>
      </w:r>
      <w:hyperlink r:id="rId14">
        <w:r>
          <w:rPr>
            <w:color w:val="0000EE"/>
            <w:u w:val="single"/>
          </w:rPr>
          <w:t>[5]</w:t>
        </w:r>
      </w:hyperlink>
      <w:r/>
    </w:p>
    <w:p>
      <w:r/>
      <w:r>
        <w:t xml:space="preserve">The march's message was direct, but its value also lay in the everyday sight of people walking together. Public visibility won't resolve every barrier overnight, yet it can make solidarity feel less abstract and more real. </w:t>
      </w:r>
      <w:hyperlink r:id="rId9">
        <w:r>
          <w:rPr>
            <w:color w:val="0000EE"/>
            <w:u w:val="single"/>
          </w:rPr>
          <w:t>[2]</w:t>
        </w:r>
      </w:hyperlink>
      <w:r>
        <w:t xml:space="preserve">, </w:t>
      </w:r>
      <w:hyperlink r:id="rId10">
        <w:r>
          <w:rPr>
            <w:color w:val="0000EE"/>
            <w:u w:val="single"/>
          </w:rPr>
          <w:t>[3]</w:t>
        </w:r>
      </w:hyperlink>
      <w:r/>
    </w:p>
    <w:p>
      <w:r/>
      <w:r>
        <w:t>A visible show of support can help turn recognition into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[4]</w:t>
        </w:r>
      </w:hyperlink>
      <w:r>
        <w:t xml:space="preserve">, </w:t>
      </w:r>
      <w:hyperlink r:id="rId12">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10">
        <w:r>
          <w:rPr>
            <w:color w:val="0000EE"/>
            <w:u w:val="single"/>
          </w:rPr>
          <w:t>[3]</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4">
        <w:r>
          <w:rPr>
            <w:color w:val="0000EE"/>
            <w:u w:val="single"/>
          </w:rPr>
          <w:t>[5]</w:t>
        </w:r>
      </w:hyperlink>
      <w:r>
        <w:t xml:space="preserve">- Paragraph 9: </w:t>
      </w:r>
      <w:hyperlink r:id="rId14">
        <w:r>
          <w:rPr>
            <w:color w:val="0000EE"/>
            <w:u w:val="single"/>
          </w:rPr>
          <w:t>[5]</w:t>
        </w:r>
      </w:hyperlink>
      <w:r>
        <w:t xml:space="preserve">- Paragraph 10: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https://focustaiwan.tw/society/202610310002</w:t>
        </w:r>
      </w:hyperlink>
      <w:r>
        <w:t xml:space="preserve"> - Please view link - unable to able to access data</w:t>
      </w:r>
      <w:r/>
    </w:p>
    <w:p>
      <w:pPr>
        <w:pStyle w:val="ListNumber"/>
        <w:spacing w:line="240" w:lineRule="auto"/>
        <w:ind w:left="720"/>
      </w:pPr>
      <w:r/>
      <w:hyperlink r:id="rId9">
        <w:r>
          <w:rPr>
            <w:color w:val="0000EE"/>
            <w:u w:val="single"/>
          </w:rPr>
          <w:t>https://focustaiwan.tw/society/202610310002</w:t>
        </w:r>
      </w:hyperlink>
      <w:r>
        <w:t xml:space="preserve"> - Focus Taiwan reports that an estimated 3,800 people joined the eighth Taiwan Trans March in Taipei on Friday, 30 October 2026. Organised by the Taiwan Tongzhi (LGBTQ+) Hotline Association, the march began at 228 Peace Park and passed through Ximending. Its theme, “Crossing Boundaries, Standing Together”, called for challenging binary gender expectations and building solidarity across communities and national borders. Participants carried transgender and rainbow flags, called for an end to stigma and discrimination, and urged the government to abolish mandatory surgery for changing gender markers. The article also shares comments from transgender pianist Huang Yi-chung and non-binary participant Alex, and notes the Pride parade scheduled for Saturday.</w:t>
      </w:r>
      <w:r/>
    </w:p>
    <w:p>
      <w:pPr>
        <w:pStyle w:val="ListNumber"/>
        <w:spacing w:line="240" w:lineRule="auto"/>
        <w:ind w:left="720"/>
      </w:pPr>
      <w:r/>
      <w:hyperlink r:id="rId10">
        <w:r>
          <w:rPr>
            <w:color w:val="0000EE"/>
            <w:u w:val="single"/>
          </w:rPr>
          <w:t>https://hotline.org.tw/news/3636</w:t>
        </w:r>
      </w:hyperlink>
      <w:r>
        <w:t xml:space="preserve"> - The Taiwan Tongzhi (LGBTQ+) Hotline Association’s post-event release describes the eighth Taiwan Trans March, held on 30 October 2026 at 228 Peace Park under the theme “Crossing Boundaries, Standing Together”. It reports that more than 3,800 people marched and that over 61 Taiwanese and international gender and human-rights organisations took part. The association explains that the theme encourages people to cross gender and national boundaries, challenge stereotypes, and support transgender communities. It also highlights barriers transgender people face in family life, education, healthcare and employment, including difficulties changing legal gender markers. The release describes performances, speakers and international participants.</w:t>
      </w:r>
      <w:r/>
    </w:p>
    <w:p>
      <w:pPr>
        <w:pStyle w:val="ListNumber"/>
        <w:spacing w:line="240" w:lineRule="auto"/>
        <w:ind w:left="720"/>
      </w:pPr>
      <w:r/>
      <w:hyperlink r:id="rId11">
        <w:r>
          <w:rPr>
            <w:color w:val="0000EE"/>
            <w:u w:val="single"/>
          </w:rPr>
          <w:t>https://www.cna.com.tw/news/ahel/202610300320.aspx</w:t>
        </w:r>
      </w:hyperlink>
      <w:r>
        <w:t xml:space="preserve"> - Central News Agency’s report covers the eighth Taiwan Trans March in Taipei on 30 October 2026. It says the event’s theme was “Crossing Boundaries, Standing Together” and describes the call to defend transgender rights amid international and local concerns about discrimination and regression in gender equality. Organisers argued that discussions of transgender issues should not be reduced to a simple choice between support and opposition. Instead, they encouraged public understanding, shared learning and solidarity among different communities. The article also notes that the march began at 228 Peace Park and that its organisers sought broader public support for transgender people and their rights.</w:t>
      </w:r>
      <w:r/>
    </w:p>
    <w:p>
      <w:pPr>
        <w:pStyle w:val="ListNumber"/>
        <w:spacing w:line="240" w:lineRule="auto"/>
        <w:ind w:left="720"/>
      </w:pPr>
      <w:r/>
      <w:hyperlink r:id="rId14">
        <w:r>
          <w:rPr>
            <w:color w:val="0000EE"/>
            <w:u w:val="single"/>
          </w:rPr>
          <w:t>https://www.taiwanpride.lgbt/2026-info-1</w:t>
        </w:r>
      </w:hyperlink>
      <w:r>
        <w:t xml:space="preserve"> - The official Taiwan LGBT+ Pride website provides information for the 24th parade, scheduled for 31 October 2026 in the plaza outside Taipei City Hall. It lists the day’s programme, including the rainbow market, stage activities, participant assembly and the parade’s departure time. The site explains that the event will follow two routes through Taipei before returning to the City Hall plaza. It also names participating groups and gives travel advice for visitors, including suggestions for nearby metro stations and warnings about crowding at certain stops. This source supports the article’s information about the Pride event’s date, location and scheduled activities.</w:t>
      </w:r>
      <w:r/>
    </w:p>
    <w:p>
      <w:pPr>
        <w:pStyle w:val="ListNumber"/>
        <w:spacing w:line="240" w:lineRule="auto"/>
        <w:ind w:left="720"/>
      </w:pPr>
      <w:r/>
      <w:hyperlink r:id="rId13">
        <w:r>
          <w:rPr>
            <w:color w:val="0000EE"/>
            <w:u w:val="single"/>
          </w:rPr>
          <w:t>https://hotline.org.tw/news/3582</w:t>
        </w:r>
      </w:hyperlink>
      <w:r>
        <w:t xml:space="preserve"> - The Taiwan Tongzhi (LGBTQ+) Hotline Association’s English-language release recounts the seventh Taiwan Trans March, held in Taipei in October 2025. It says that more than 3,500 people attended and that over 50 gender and human-rights organisations from Taiwan and overseas participated. The release describes the march as a platform for transgender visibility and public dialogue, and calls for changes to barriers around legal gender markers and the abolition of mandatory sterilisation surgery. It also discusses discrimination in education, healthcare and employment, and urges people to challenge rigid gender binaries. The article provides background on the march’s history and the organisation’s advocacy.</w:t>
      </w:r>
      <w:r/>
    </w:p>
    <w:p>
      <w:pPr>
        <w:pStyle w:val="ListNumber"/>
        <w:spacing w:line="240" w:lineRule="auto"/>
        <w:ind w:left="720"/>
      </w:pPr>
      <w:r/>
      <w:hyperlink r:id="rId12">
        <w:r>
          <w:rPr>
            <w:color w:val="0000EE"/>
            <w:u w:val="single"/>
          </w:rPr>
          <w:t>https://www.refworld.org/sites/default/files/2024-09/laws_on_us_2024.pdf</w:t>
        </w:r>
      </w:hyperlink>
      <w:r>
        <w:t xml:space="preserve"> - ILGA World’s 2024 report, “Laws on Us”, surveys legal developments affecting sexual orientation, gender identity, gender expression and sex characteristics. Its section on Taiwan discusses court cases concerning legal gender recognition and surgery requirements. It notes that Taiwan’s Supreme Administrative Court ruled in a 2023 case that the Household Registration Act does not itself require surgery before a person can amend a legal gender marker, while also recounting the earlier rejection of an application by a household registration office and the subsequent litigation. The report offers comparative legal context and helps explain why reform of gender-marker procedures remains an issue raised by transgender rights advocates.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ocustaiwan.tw/society/202610310002" TargetMode="External"/><Relationship Id="rId10" Type="http://schemas.openxmlformats.org/officeDocument/2006/relationships/hyperlink" Target="https://hotline.org.tw/news/3636" TargetMode="External"/><Relationship Id="rId11" Type="http://schemas.openxmlformats.org/officeDocument/2006/relationships/hyperlink" Target="https://www.cna.com.tw/news/ahel/202610300320.aspx" TargetMode="External"/><Relationship Id="rId12" Type="http://schemas.openxmlformats.org/officeDocument/2006/relationships/hyperlink" Target="https://www.refworld.org/sites/default/files/2024-09/laws_on_us_2024.pdf" TargetMode="External"/><Relationship Id="rId13" Type="http://schemas.openxmlformats.org/officeDocument/2006/relationships/hyperlink" Target="https://hotline.org.tw/news/3582" TargetMode="External"/><Relationship Id="rId14" Type="http://schemas.openxmlformats.org/officeDocument/2006/relationships/hyperlink" Target="https://www.taiwanpride.lgbt/2026-info-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