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 as Comics: A London Exhibition Worth Seeking Out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the Quentin Blake Centre for Illustration in London can explore Queer as Comics, a thoughtful exhibition tracing LGBTQIA+ perspectives across comics, cartoons, graphic novels and zines. Arranged from the 1940s to today, it pairs original artwork with published books to browse, making the show feel less like a display behind glass and more like an invitation to read.</w:t>
      </w:r>
      <w:r/>
    </w:p>
    <w:p>
      <w:pPr>
        <w:pStyle w:val="Heading2"/>
      </w:pPr>
      <w:r>
        <w:t>A comics exhibition with room to browse</w:t>
      </w:r>
      <w:r/>
    </w:p>
    <w:p>
      <w:r/>
      <w:r>
        <w:t>One of the show’s most appealing touches is also one of its simplest: visitors can look at original art, then pick up published books and turn the pages. There’s a comic giveaway, too, giving the exhibition a welcoming, hands-on feel rather than the hush of a gallery where everything seems out of reach. (Quentin Blake Centre for Illustration; It’s Nice That)</w:t>
      </w:r>
      <w:r/>
    </w:p>
    <w:p>
      <w:r/>
      <w:r>
        <w:t>That approach suits a medium built to be read, not just admired on a wall. The exhibition brings together comics, cartoons, graphic novels and zines by queer artists, putting LGBTQIA+ characters and perspectives at the centre of the story. (Quentin Blake Centre for Illustration; Comics Beat)</w:t>
      </w:r>
      <w:r/>
    </w:p>
    <w:p>
      <w:pPr>
        <w:pStyle w:val="Heading2"/>
      </w:pPr>
      <w:r>
        <w:t>From the 1940s to queer comics today</w:t>
      </w:r>
      <w:r/>
    </w:p>
    <w:p>
      <w:r/>
      <w:r>
        <w:t>The exhibition moves chronologically, beginning in the 1940s and continuing into the present. Its sections include “Discretion and Daring”, “Up From Underground”, “Expanding Expression” and “Queer and Now”, tracing changing ways of depicting queer lives and identities. (Quentin Blake Centre for Illustration; Comics Beat)</w:t>
      </w:r>
      <w:r/>
    </w:p>
    <w:p>
      <w:r/>
      <w:r>
        <w:t>The displays are designed to feel calm and accessible, rather than confrontational. That choice gives visitors space to take in the work at their own pace, while the timeline makes clear that queer comics have a history as well as a lively present. (Comics Beat; It’s Nice That)</w:t>
      </w:r>
      <w:r/>
    </w:p>
    <w:p>
      <w:pPr>
        <w:pStyle w:val="Heading2"/>
      </w:pPr>
      <w:r>
        <w:t>Why the venue matters</w:t>
      </w:r>
      <w:r/>
    </w:p>
    <w:p>
      <w:r/>
      <w:r>
        <w:t>The Quentin Blake Centre for Illustration is based in a restored former pump house in Clerkenwell. The centre’s wider purpose is to give illustration a more prominent place in the cultural conversation, with a collection of more than 50,000 illustrations by Quentin Blake, best known for his work with Roald Dahl. (Visit London; Comics Beat)</w:t>
      </w:r>
      <w:r/>
    </w:p>
    <w:p>
      <w:r/>
      <w:r>
        <w:t>Curator and comics writer Paul Gravett has described the medium as globally rich and still evolving. His point feels especially apt here: the exhibition treats comics not as a niche format, but as an art form capable of changing with the people who make and read it. (Comics Beat; It’s Nice That)</w:t>
      </w:r>
      <w:r/>
    </w:p>
    <w:p>
      <w:pPr>
        <w:pStyle w:val="Heading2"/>
      </w:pPr>
      <w:r>
        <w:t>A show with ambitions beyond London</w:t>
      </w:r>
      <w:r/>
    </w:p>
    <w:p>
      <w:r/>
      <w:r>
        <w:t>Gravett sees the exhibition as a starting point, with potential to grow, travel and include work from more countries. He has also expressed hope that it could develop into a book, extending the conversation beyond the gallery. (Comics Beat; Quentin Blake Centre for Illustration)</w:t>
      </w:r>
      <w:r/>
    </w:p>
    <w:p>
      <w:r/>
      <w:r>
        <w:t>For visitors, the exhibition’s mix of original artwork and readable publications offers a useful way in, whether they already collect graphic novels or are simply curious. And if the show does travel, its quiet, open approach could help introduce queer comics to an even wider audience. (Comics Beat; DownTheTubes)</w:t>
      </w:r>
      <w:r/>
    </w:p>
    <w:p>
      <w:pPr>
        <w:pStyle w:val="Heading2"/>
      </w:pPr>
      <w:r>
        <w:t>What to know before you go</w:t>
      </w:r>
      <w:r/>
    </w:p>
    <w:p>
      <w:r/>
      <w:r>
        <w:t>The exhibition is at the Quentin Blake Centre for Illustration in Clerkenwell. Check the centre’s official exhibition page for current opening dates, ticket information and any related events before setting off. (Quentin Blake Centre for Illustration; DownTheTubes)</w:t>
      </w:r>
      <w:r/>
    </w:p>
    <w:p>
      <w:r/>
      <w:r>
        <w:t>The centre’s next exhibition is planned to focus on Tove Jansson, creator of the Moomins, and her work as an illustrator. It’s a reminder that illustration can hold whole worlds, whether they arrive in a comic panel or a much-loved children’s book. (London x London; Visit London)</w:t>
      </w:r>
      <w:r/>
    </w:p>
    <w:p>
      <w:r/>
      <w:r>
        <w:rPr>
          <w:b/>
        </w:rPr>
        <w:t>Queer as Comics makes a compelling case for reading illustration as well as looking at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0">
        <w:r>
          <w:rPr>
            <w:color w:val="0000EE"/>
            <w:u w:val="single"/>
          </w:rPr>
          <w:t>[3]</w:t>
        </w:r>
      </w:hyperlink>
      <w:r>
        <w:t xml:space="preserve">, </w:t>
      </w:r>
      <w:hyperlink r:id="rId9">
        <w:r>
          <w:rPr>
            <w:color w:val="0000EE"/>
            <w:u w:val="single"/>
          </w:rPr>
          <w:t>[2]</w:t>
        </w:r>
      </w:hyperlink>
      <w:r>
        <w:t xml:space="preserve">- Paragraph 3: </w:t>
      </w:r>
      <w:hyperlink r:id="rId10">
        <w:r>
          <w:rPr>
            <w:color w:val="0000EE"/>
            <w:u w:val="single"/>
          </w:rPr>
          <w:t>[3]</w:t>
        </w:r>
      </w:hyperlink>
      <w:r>
        <w:t xml:space="preserve">, </w:t>
      </w:r>
      <w:hyperlink r:id="rId9">
        <w:r>
          <w:rPr>
            <w:color w:val="0000EE"/>
            <w:u w:val="single"/>
          </w:rPr>
          <w:t>[2]</w:t>
        </w:r>
      </w:hyperlink>
      <w:r>
        <w:t xml:space="preserve">- Paragraph 4: </w:t>
      </w:r>
      <w:hyperlink r:id="rId9">
        <w:r>
          <w:rPr>
            <w:color w:val="0000EE"/>
            <w:u w:val="single"/>
          </w:rPr>
          <w:t>[2]</w:t>
        </w:r>
      </w:hyperlink>
      <w:r>
        <w:t xml:space="preserve">, </w:t>
      </w:r>
      <w:hyperlink r:id="rId11">
        <w:r>
          <w:rPr>
            <w:color w:val="0000EE"/>
            <w:u w:val="single"/>
          </w:rPr>
          <w:t>[5]</w:t>
        </w:r>
      </w:hyperlink>
      <w:r>
        <w:t xml:space="preserve">- Paragraph 5: </w:t>
      </w:r>
      <w:hyperlink r:id="rId12">
        <w:r>
          <w:rPr>
            <w:color w:val="0000EE"/>
            <w:u w:val="single"/>
          </w:rPr>
          <w:t>[4]</w:t>
        </w:r>
      </w:hyperlink>
      <w:r>
        <w:t xml:space="preserve">, </w:t>
      </w:r>
      <w:hyperlink r:id="rId9">
        <w:r>
          <w:rPr>
            <w:color w:val="0000EE"/>
            <w:u w:val="single"/>
          </w:rPr>
          <w:t>[2]</w:t>
        </w:r>
      </w:hyperlink>
      <w:r>
        <w:t xml:space="preserve">- Paragraph 6: </w:t>
      </w:r>
      <w:hyperlink r:id="rId9">
        <w:r>
          <w:rPr>
            <w:color w:val="0000EE"/>
            <w:u w:val="single"/>
          </w:rPr>
          <w:t>[2]</w:t>
        </w:r>
      </w:hyperlink>
      <w:r>
        <w:t xml:space="preserve">, </w:t>
      </w:r>
      <w:hyperlink r:id="rId11">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10">
        <w:r>
          <w:rPr>
            <w:color w:val="0000EE"/>
            <w:u w:val="single"/>
          </w:rPr>
          <w:t>[3]</w:t>
        </w:r>
      </w:hyperlink>
      <w:r>
        <w:t xml:space="preserve">, </w:t>
      </w:r>
      <w:hyperlink r:id="rId13">
        <w:r>
          <w:rPr>
            <w:color w:val="0000EE"/>
            <w:u w:val="single"/>
          </w:rPr>
          <w:t>[6]</w:t>
        </w:r>
      </w:hyperlink>
      <w:r>
        <w:t xml:space="preserve">- Paragraph 10: </w:t>
      </w:r>
      <w:hyperlink r:id="rId14">
        <w:r>
          <w:rPr>
            <w:color w:val="0000EE"/>
            <w:u w:val="single"/>
          </w:rPr>
          <w:t>[7]</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https://www.comicsbeat.com/london-queer-as-comics-exhibit/</w:t>
        </w:r>
      </w:hyperlink>
      <w:r>
        <w:t xml:space="preserve"> - Please view link - unable to able to access data</w:t>
      </w:r>
      <w:r/>
    </w:p>
    <w:p>
      <w:pPr>
        <w:pStyle w:val="ListNumber"/>
        <w:spacing w:line="240" w:lineRule="auto"/>
        <w:ind w:left="720"/>
      </w:pPr>
      <w:r/>
      <w:hyperlink r:id="rId9">
        <w:r>
          <w:rPr>
            <w:color w:val="0000EE"/>
            <w:u w:val="single"/>
          </w:rPr>
          <w:t>https://www.comicsbeat.com/london-queer-as-comics-exhibit/</w:t>
        </w:r>
      </w:hyperlink>
      <w:r>
        <w:t xml:space="preserve"> - Johanna Draper Carlson reports on the final weekend of Queer as Comics at London’s Quentin Blake Centre for Illustration, describing its presentation of comics, cartoons, graphic novels and zines by queer artists. The article includes curator Paul Gravett’s views on comics as a global, historically rich art form that must keep developing. It notes Gravett’s books and earlier British Library exhibition, then describes the Centre, its holdings and Quentin Blake’s work. Visitors can browse published books alongside displayed art and receive a comic giveaway. The exhibition follows queer comics from the 1940s to today, with accessible displays and hopes for a future tour and book.</w:t>
      </w:r>
      <w:r/>
    </w:p>
    <w:p>
      <w:pPr>
        <w:pStyle w:val="ListNumber"/>
        <w:spacing w:line="240" w:lineRule="auto"/>
        <w:ind w:left="720"/>
      </w:pPr>
      <w:r/>
      <w:hyperlink r:id="rId10">
        <w:r>
          <w:rPr>
            <w:color w:val="0000EE"/>
            <w:u w:val="single"/>
          </w:rPr>
          <w:t>https://qbcentre.org.uk/exhibitions/queer-as-comics</w:t>
        </w:r>
      </w:hyperlink>
      <w:r>
        <w:t xml:space="preserve"> - The Quentin Blake Centre’s exhibition page introduces Queer as Comics, which ran from 5 June to 1 November 2026. It presents comics, strip cartoons, graphic novels and zines showing LGBTQIA+ perspectives from the 1940s onwards. The exhibition explores how queer artists used the medium to tell stories, resist censorship and give voice to communities. Highlights include Tove Jansson’s Moomin strip, work by Kate Charlesworth and Rupert Kinnard, and Tom Robinson’s AIDS-era advocacy comic. Contemporary creators are represented too. The page identifies Paul Gravett as guest curator and outlines content advisories, access information, opening times, ticket details and exhibition supporters.</w:t>
      </w:r>
      <w:r/>
    </w:p>
    <w:p>
      <w:pPr>
        <w:pStyle w:val="ListNumber"/>
        <w:spacing w:line="240" w:lineRule="auto"/>
        <w:ind w:left="720"/>
      </w:pPr>
      <w:r/>
      <w:hyperlink r:id="rId12">
        <w:r>
          <w:rPr>
            <w:color w:val="0000EE"/>
            <w:u w:val="single"/>
          </w:rPr>
          <w:t>https://www.visitlondon.com/blog/quentin-blake-centre</w:t>
        </w:r>
      </w:hyperlink>
      <w:r>
        <w:t xml:space="preserve"> - Visit London offers a preview of the Quentin Blake Centre for Illustration, which opened in Clerkenwell in June 2026. The article describes its home in the restored New River Head waterworks and its galleries, library, creative areas, café, gardens and shop. It explains that the Centre celebrates illustration broadly, not only Quentin Blake’s work, and notes the library’s illustrated books and graphic novels. A gallery guide introduces Queer as Comics as a reading-room-like exploration of queer publishing, representation and the history of marginalised voices in comics. The writer also describes displays pairing original drawings with books that visitors can browse.</w:t>
      </w:r>
      <w:r/>
    </w:p>
    <w:p>
      <w:pPr>
        <w:pStyle w:val="ListNumber"/>
        <w:spacing w:line="240" w:lineRule="auto"/>
        <w:ind w:left="720"/>
      </w:pPr>
      <w:r/>
      <w:hyperlink r:id="rId11">
        <w:r>
          <w:rPr>
            <w:color w:val="0000EE"/>
            <w:u w:val="single"/>
          </w:rPr>
          <w:t>https://www.itsnicethat.com/features/queer-as-comics-illustration-spotlight-080626</w:t>
        </w:r>
      </w:hyperlink>
      <w:r>
        <w:t xml:space="preserve"> - It’s Nice That speaks with curator Paul Gravett about Queer as Comics and the cultural history of queer comics. The feature describes early work by Tove Jansson and Tom of Finland, then follows the exhibition’s historical journey from the 1940s to the present. It considers how censorship and social expectations shaped artists’ choices, and how comics gained force through political activism and the AIDS epidemic. Gravett discusses the medium’s capacity to communicate complex experiences and challenge conventions. The article presents the exhibition as a rich archive and argues that comics deserve greater recognition as an art form and an important record of queer lives.</w:t>
      </w:r>
      <w:r/>
    </w:p>
    <w:p>
      <w:pPr>
        <w:pStyle w:val="ListNumber"/>
        <w:spacing w:line="240" w:lineRule="auto"/>
        <w:ind w:left="720"/>
      </w:pPr>
      <w:r/>
      <w:hyperlink r:id="rId13">
        <w:r>
          <w:rPr>
            <w:color w:val="0000EE"/>
            <w:u w:val="single"/>
          </w:rPr>
          <w:t>https://downthetubes.net/quentin-blake-centre-for-illustration-rounds-off-queer-as-comics-exhibition-with-special-events/</w:t>
        </w:r>
      </w:hyperlink>
      <w:r>
        <w:t xml:space="preserve"> - Downthetubes previews events marking the closing week of Queer as Comics at the Quentin Blake Centre for Illustration. The article reports that the exhibition, curated by Paul Gravett, closes on 1 November 2026, and describes talks, screenings and a Halloween comic fair. The fair brings together LGBTQIA+ creators, small-press work, live drawing and comic-making activities. The article also outlines a panel on Asian diasporic identity and queerness in sequential storytelling, plus a documentary screening and discussion. Its exhibition overview notes that the show traces LGBTQIA+ perspectives in comics, cartoons, graphic novels and zines from the 1940s to contemporary self-publishing and webcomics.</w:t>
      </w:r>
      <w:r/>
    </w:p>
    <w:p>
      <w:pPr>
        <w:pStyle w:val="ListNumber"/>
        <w:spacing w:line="240" w:lineRule="auto"/>
        <w:ind w:left="720"/>
      </w:pPr>
      <w:r/>
      <w:hyperlink r:id="rId14">
        <w:r>
          <w:rPr>
            <w:color w:val="0000EE"/>
            <w:u w:val="single"/>
          </w:rPr>
          <w:t>https://www.londonxlondon.com/tove-jansson-quentin-blake-centre/</w:t>
        </w:r>
      </w:hyperlink>
      <w:r>
        <w:t xml:space="preserve"> - London x London previews Tove Jansson and her Families, scheduled at the Quentin Blake Centre for Illustration from 21 November 2026 to 9 May 2027. The article explains that the exhibition presents Jansson as an illustrator, bringing together more than a hundred rarely seen works, including childhood drawings, Moomin art and illustrations for Alice in Wonderland. It explores the family, friends and partners who shaped her life and creative work, including her parents and Tuulikki Pietilä. The article also describes Jansson’s early illustration career and the cultural circles behind the Moomins, before offering visitor information about dates, location, opening hours and tickets.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micsbeat.com/london-queer-as-comics-exhibit/" TargetMode="External"/><Relationship Id="rId10" Type="http://schemas.openxmlformats.org/officeDocument/2006/relationships/hyperlink" Target="https://qbcentre.org.uk/exhibitions/queer-as-comics" TargetMode="External"/><Relationship Id="rId11" Type="http://schemas.openxmlformats.org/officeDocument/2006/relationships/hyperlink" Target="https://www.itsnicethat.com/features/queer-as-comics-illustration-spotlight-080626" TargetMode="External"/><Relationship Id="rId12" Type="http://schemas.openxmlformats.org/officeDocument/2006/relationships/hyperlink" Target="https://www.visitlondon.com/blog/quentin-blake-centre" TargetMode="External"/><Relationship Id="rId13" Type="http://schemas.openxmlformats.org/officeDocument/2006/relationships/hyperlink" Target="https://downthetubes.net/quentin-blake-centre-for-illustration-rounds-off-queer-as-comics-exhibition-with-special-events/" TargetMode="External"/><Relationship Id="rId14" Type="http://schemas.openxmlformats.org/officeDocument/2006/relationships/hyperlink" Target="https://www.londonxlondon.com/tove-jansson-quentin-blake-cent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