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German Youth Groups Back Queer Youth Work and Lambda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unanimous vote by Germany's National Youth Council puts renewed focus on queer youth work, calling for support for Jugendnetzwerk Lambda and stronger advice and protection for young people. The decision comes as the organisation faces uncertainty over its funding agreement, raising a practical question for youth groups: how can safe, welcoming spaces be sustained?</w:t>
      </w:r>
      <w:r/>
    </w:p>
    <w:p>
      <w:pPr>
        <w:pStyle w:val="Heading2"/>
      </w:pPr>
      <w:r>
        <w:t>Key takeaways</w:t>
      </w:r>
      <w:r/>
      <w:r/>
    </w:p>
    <w:p>
      <w:pPr>
        <w:pStyle w:val="ListBullet"/>
        <w:spacing w:line="240" w:lineRule="auto"/>
        <w:ind w:left="720"/>
      </w:pPr>
      <w:r/>
      <w:r>
        <w:rPr>
          <w:b/>
        </w:rPr>
        <w:t>Unanimous decision:</w:t>
      </w:r>
      <w:r>
        <w:t xml:space="preserve"> The German National Youth Council approved its position, "Protect Queer Youth Work", at its 99th assembly in Berlin on 31 October 2026.</w:t>
      </w:r>
      <w:r/>
    </w:p>
    <w:p>
      <w:pPr>
        <w:pStyle w:val="ListBullet"/>
        <w:spacing w:line="240" w:lineRule="auto"/>
        <w:ind w:left="720"/>
      </w:pPr>
      <w:r/>
      <w:r>
        <w:rPr>
          <w:b/>
        </w:rPr>
        <w:t>Support for Lambda:</w:t>
      </w:r>
      <w:r>
        <w:t xml:space="preserve"> The council describes Jugendnetzwerk Lambda, a youth-led queer organisation, as an important and worthy youth association.</w:t>
      </w:r>
      <w:r/>
    </w:p>
    <w:p>
      <w:pPr>
        <w:pStyle w:val="ListBullet"/>
        <w:spacing w:line="240" w:lineRule="auto"/>
        <w:ind w:left="720"/>
      </w:pPr>
      <w:r/>
      <w:r>
        <w:rPr>
          <w:b/>
        </w:rPr>
        <w:t>Funding at risk:</w:t>
      </w:r>
      <w:r>
        <w:t xml:space="preserve"> Lambda's cancelled funding agreement threatens expertise and services built over 36 years.</w:t>
      </w:r>
      <w:r/>
    </w:p>
    <w:p>
      <w:pPr>
        <w:pStyle w:val="ListBullet"/>
        <w:spacing w:line="240" w:lineRule="auto"/>
        <w:ind w:left="720"/>
      </w:pPr>
      <w:r/>
      <w:r>
        <w:rPr>
          <w:b/>
        </w:rPr>
        <w:t>A two-part approach:</w:t>
      </w:r>
      <w:r>
        <w:t xml:space="preserve"> The council calls for queer-sensitive work across youth organisations alongside dedicated self-representation for queer young people.</w:t>
      </w:r>
      <w:r/>
    </w:p>
    <w:p>
      <w:pPr>
        <w:pStyle w:val="ListBullet"/>
        <w:spacing w:line="240" w:lineRule="auto"/>
        <w:ind w:left="720"/>
      </w:pPr>
      <w:r/>
      <w:r>
        <w:rPr>
          <w:b/>
        </w:rPr>
        <w:t>More support needed:</w:t>
      </w:r>
      <w:r>
        <w:t xml:space="preserve"> The position advocates expanded advice services, better networking and more funding for queer-inclusive youth work.</w:t>
      </w:r>
      <w:r/>
      <w:r/>
    </w:p>
    <w:p>
      <w:pPr>
        <w:pStyle w:val="Heading2"/>
      </w:pPr>
      <w:r>
        <w:t>A unanimous vote, with a warning behind it</w:t>
      </w:r>
      <w:r/>
    </w:p>
    <w:p>
      <w:r/>
      <w:r>
        <w:t>The resolution may have passed without dissent, but its message is urgent: queer young people need both welcoming mainstream youth groups and organisations of their own. The German National Youth Council says these spaces should let young people explore and express their identities while helping keep them safe. (According to the German National Youth Council's 2026 position.)</w:t>
      </w:r>
      <w:r/>
    </w:p>
    <w:p>
      <w:r/>
      <w:r>
        <w:t>That call comes amid growing concern about restrictions on queer visibility and rising hostility towards queer people. A safe, supportive place to meet isn't a nice extra; for young people navigating identity, it can make a real difference. (The German National Youth Council's 2026 position; its statement on Lambda's funding agreement.)</w:t>
      </w:r>
      <w:r/>
    </w:p>
    <w:p>
      <w:pPr>
        <w:pStyle w:val="Heading2"/>
      </w:pPr>
      <w:r>
        <w:t>Why Jugendnetzwerk Lambda matters</w:t>
      </w:r>
      <w:r/>
    </w:p>
    <w:p>
      <w:r/>
      <w:r>
        <w:t>Lambda has spent 36 years developing expertise in advice, peer support and self-organisation for queer young people. The council argues that this specialist knowledge cannot simply be handed over to other youth groups if the organisation loses its funding support. (The German National Youth Council's 2026 position.)</w:t>
      </w:r>
      <w:r/>
    </w:p>
    <w:p>
      <w:r/>
      <w:r>
        <w:t>The funding dispute has already drawn public concern. In a separate statement, the council criticised the termination of Lambda's framework agreement, while the German Federation of Youth Organisations for Migrants also warned that cuts put nationwide LGBTQ+ youth work at risk. (The German National Youth Council's statement on Lambda's agreement; the federation's July 2026 statement.)</w:t>
      </w:r>
      <w:r/>
    </w:p>
    <w:p>
      <w:pPr>
        <w:pStyle w:val="Heading2"/>
      </w:pPr>
      <w:r>
        <w:t>Why both broad inclusion and dedicated groups matter</w:t>
      </w:r>
      <w:r/>
    </w:p>
    <w:p>
      <w:r/>
      <w:r>
        <w:t>The council's position rejects a false choice between making all youth organisations more queer-inclusive and backing groups created specifically for queer young people. It says both are needed: wider visibility and understanding, alongside dedicated spaces where young people can organise around shared experiences. (The German National Youth Council's 2026 position.)</w:t>
      </w:r>
      <w:r/>
    </w:p>
    <w:p>
      <w:r/>
      <w:r>
        <w:t>That approach builds on earlier council positions. In 2023, it called for queer young people to be recognised in youth work and education; a 2014 position also addressed queer youth and inclusion. (The German National Youth Council's 2023 position; its 2014 position.)</w:t>
      </w:r>
      <w:r/>
    </w:p>
    <w:p>
      <w:pPr>
        <w:pStyle w:val="Heading2"/>
      </w:pPr>
      <w:r>
        <w:t>What the council wants to see next</w:t>
      </w:r>
      <w:r/>
    </w:p>
    <w:p>
      <w:r/>
      <w:r>
        <w:t>The resolution calls for more funding to maintain and expand queer-sensitive services, stronger advice networks and better links between schools and organisations working with queer young people. It also urges systematic recording of hate crime against queer people and action to prevent it. (The German National Youth Council's 2026 position.)</w:t>
      </w:r>
      <w:r/>
    </w:p>
    <w:p>
      <w:r/>
      <w:r>
        <w:t>For families, educators and youth workers, the practical message is straightforward: ask whether young people know where to find confidential, specialist support, and whether local activities make room for different identities. A friendly welcome matters, but reliable services need resources behind them. (The German National Youth Council's 2026 position; the German National Youth Council's statement on Lambda's funding agreement.)</w:t>
      </w:r>
      <w:r/>
    </w:p>
    <w:p>
      <w:pPr>
        <w:pStyle w:val="Heading2"/>
      </w:pPr>
      <w:r>
        <w:t>A test of lasting support</w:t>
      </w:r>
      <w:r/>
    </w:p>
    <w:p>
      <w:r/>
      <w:r>
        <w:t>The council presents Lambda and the wider youth-group network as contributors to democratic participation, helping young people speak up and take part in decisions. That makes the funding question about more than one organisation; it's also about whether young people can keep shaping the spaces intended to serve them. (The German National Youth Council's 2026 position.)</w:t>
      </w:r>
      <w:r/>
    </w:p>
    <w:p>
      <w:r/>
      <w:r>
        <w:t>The outlook now depends on whether calls for solidarity are matched by sustained support. As the debate over Lambda's future shows, progress can feel secure until the resources that sustain it are put in doubt. (The German National Youth Council's statement on Lambda's funding agreement; the German Federation of Youth Organisations for Migrants' July 2026 statement.)</w:t>
      </w:r>
      <w:r/>
    </w:p>
    <w:p>
      <w:r/>
      <w:r>
        <w:t>Backing queer youth work means protecting both everyday inclusion and specialist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9">
        <w:r>
          <w:rPr>
            <w:color w:val="0000EE"/>
            <w:u w:val="single"/>
          </w:rPr>
          <w:t>[2]</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Paragraph 12: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https://www.dbjr.de/artikel/default-c9adb0f1ba90fe1ba99a4918fab29a07</w:t>
        </w:r>
      </w:hyperlink>
      <w:r>
        <w:t xml:space="preserve"> - Please view link - unable to able to access data</w:t>
      </w:r>
      <w:r/>
    </w:p>
    <w:p>
      <w:pPr>
        <w:pStyle w:val="ListNumber"/>
        <w:spacing w:line="240" w:lineRule="auto"/>
        <w:ind w:left="720"/>
      </w:pPr>
      <w:r/>
      <w:hyperlink r:id="rId9">
        <w:r>
          <w:rPr>
            <w:color w:val="0000EE"/>
            <w:u w:val="single"/>
          </w:rPr>
          <w:t>https://www.dbjr.de/artikel/default-c9adb0f1ba90fe1ba99a4918fab29a07</w:t>
        </w:r>
      </w:hyperlink>
      <w:r>
        <w:t xml:space="preserve"> - The German Federal Youth Council reports that its 99th General Assembly unanimously adopted a position to protect queer youth work on 31 October 2026. It describes Lambda as an essential self-organised association for young queer people, with decades of specialist experience in advice, mutual support and organising. The statement argues that the cancellation of Lambda’s funding agreement threatens expertise that other youth structures cannot replace. It calls for inclusive youth organisations, stronger advice and networking, thorough recording of anti-queer hate crime, and more funding for queer-sensitive services. It also affirms solidarity with Lambda and the democratic contribution of young people’s self-organisation.</w:t>
      </w:r>
      <w:r/>
    </w:p>
    <w:p>
      <w:pPr>
        <w:pStyle w:val="ListNumber"/>
        <w:spacing w:line="240" w:lineRule="auto"/>
        <w:ind w:left="720"/>
      </w:pPr>
      <w:r/>
      <w:hyperlink r:id="rId12">
        <w:r>
          <w:rPr>
            <w:color w:val="0000EE"/>
            <w:u w:val="single"/>
          </w:rPr>
          <w:t>https://www.dbjr.de/artikel/jugend-bleibt-vielfaeltig-jugend-bleibt-queer</w:t>
        </w:r>
      </w:hyperlink>
      <w:r>
        <w:t xml:space="preserve"> - This 2023 position from the German Federal Youth Council describes the pressures faced by queer children, teenagers and young adults, including insults, anxiety, exclusion and violence. It argues that youth organisations should make queer lives visible, provide safe spaces and protect the interests of sexual and gender minorities. The statement calls for better training for teachers, more research, expanded counselling, stronger links between education and queer services, and improved recording of hate crime. It also advocates additional funding for queer-sensitive youth work. The article provides context for the later position by setting out the Council’s earlier commitments and practical priorities.</w:t>
      </w:r>
      <w:r/>
    </w:p>
    <w:p>
      <w:pPr>
        <w:pStyle w:val="ListNumber"/>
        <w:spacing w:line="240" w:lineRule="auto"/>
        <w:ind w:left="720"/>
      </w:pPr>
      <w:r/>
      <w:hyperlink r:id="rId13">
        <w:r>
          <w:rPr>
            <w:color w:val="0000EE"/>
            <w:u w:val="single"/>
          </w:rPr>
          <w:t>https://www.dbjr.de/fileadmin/Positionen/2014/2014-DBJR-Position-vv-104-queer.pdf</w:t>
        </w:r>
      </w:hyperlink>
      <w:r>
        <w:t xml:space="preserve"> - This 2014 position paper examines how social expectations about gender and sexuality shape young people’s lives. It challenges restrictive ideas about masculinity, femininity and heterosexual relationships, explaining that these norms can limit personal freedom and self-expression. The paper asks youth associations to reflect critically on their educational practice, make socialisation and gender roles more visible, and create room for young people to find their own place. It also discusses the assumption that heterosexuality is normal and the pressure on people who do not fit that expectation to come out. The document is an earlier foundation for the Council’s subsequent queer inclusion positions.</w:t>
      </w:r>
      <w:r/>
    </w:p>
    <w:p>
      <w:pPr>
        <w:pStyle w:val="ListNumber"/>
        <w:spacing w:line="240" w:lineRule="auto"/>
        <w:ind w:left="720"/>
      </w:pPr>
      <w:r/>
      <w:hyperlink r:id="rId10">
        <w:r>
          <w:rPr>
            <w:color w:val="0000EE"/>
            <w:u w:val="single"/>
          </w:rPr>
          <w:t>https://www.dbjr.de/artikel/bundesjugendring-kritisiert-kuendigung-der-rahmenvereinbarung-mit-jugendnetzwerk-lambda</w:t>
        </w:r>
      </w:hyperlink>
      <w:r>
        <w:t xml:space="preserve"> - The German Federal Youth Council says the responsible ministry cancelled its funding agreement with Lambda at the end of 2026, reportedly without prior notice or explanation. It describes Lambda’s nationwide work, including counselling, education, empowerment activities, youth exchanges and support for volunteers. The Council warns that alternative grants cannot offer the long-term security of a framework agreement, putting established staff, voluntary work and services at risk. It links reliable funding to the ability to plan and maintain support for young queer people. The statement calls on the ministry to reverse the cancellation and on parliamentarians to support dependable funding for nationwide queer youth work.</w:t>
      </w:r>
      <w:r/>
    </w:p>
    <w:p>
      <w:pPr>
        <w:pStyle w:val="ListNumber"/>
        <w:spacing w:line="240" w:lineRule="auto"/>
        <w:ind w:left="720"/>
      </w:pPr>
      <w:r/>
      <w:hyperlink r:id="rId11">
        <w:r>
          <w:rPr>
            <w:color w:val="0000EE"/>
            <w:u w:val="single"/>
          </w:rPr>
          <w:t>https://djo.de/blog/2026/07/14/rahmenvereinbarung-des-jugendnetzwerk-lambda-e-v-vollstaendig-gestrichen-bundesweite-lsbtiq-jugendverbandsarbeit-vor-dem-aus/</w:t>
        </w:r>
      </w:hyperlink>
      <w:r>
        <w:t xml:space="preserve"> - In this open letter, Lambda and supporting organisations describe the consequences of ending the association’s framework funding. Lambda says federal support has helped finance its work since 1990 and that the agreement established in 2018 underpins its nationwide youth association. The letter warns that losing the funding threatens professional staff, counselling, events and expertise built over 36 years. It stresses that young queer people need dependable spaces for advice, participation and self-organisation, particularly amid discrimination and hostile public debate. The signatories ask the federal minister to reverse the decision and urge parliament to secure reliable future funding for queer youth work.</w:t>
      </w:r>
      <w:r/>
    </w:p>
    <w:p>
      <w:pPr>
        <w:pStyle w:val="ListNumber"/>
        <w:spacing w:line="240" w:lineRule="auto"/>
        <w:ind w:left="720"/>
      </w:pPr>
      <w:r/>
      <w:hyperlink r:id="rId14">
        <w:r>
          <w:rPr>
            <w:color w:val="0000EE"/>
            <w:u w:val="single"/>
          </w:rPr>
          <w:t>https://jugendhilfeportal.de/artikel/jugendnetzwerk-lambda-ev-kaempft-um-weiterfoerderung</w:t>
        </w:r>
      </w:hyperlink>
      <w:r>
        <w:t xml:space="preserve"> - This report outlines Lambda’s work as a nationwide self-organisation for young queer people, founded in 1990. It describes services including peer and specialist counselling, empowerment activities, youth meetings, political representation and training for volunteers. The article reports that the ministry’s cancellation of the funding agreement threatens these services, including digital support that helps young people in rural areas find community. Lambda says its counselling requests are rising and that some young people seek help during acute crises. The organisation appeals for the cancellation to be reversed and asks individuals and organisations to support continued, dependable funding for its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bjr.de/artikel/default-c9adb0f1ba90fe1ba99a4918fab29a07" TargetMode="External"/><Relationship Id="rId10" Type="http://schemas.openxmlformats.org/officeDocument/2006/relationships/hyperlink" Target="https://www.dbjr.de/artikel/bundesjugendring-kritisiert-kuendigung-der-rahmenvereinbarung-mit-jugendnetzwerk-lambda" TargetMode="External"/><Relationship Id="rId11" Type="http://schemas.openxmlformats.org/officeDocument/2006/relationships/hyperlink" Target="https://djo.de/blog/2026/07/14/rahmenvereinbarung-des-jugendnetzwerk-lambda-e-v-vollstaendig-gestrichen-bundesweite-lsbtiq-jugendverbandsarbeit-vor-dem-aus/" TargetMode="External"/><Relationship Id="rId12" Type="http://schemas.openxmlformats.org/officeDocument/2006/relationships/hyperlink" Target="https://www.dbjr.de/artikel/jugend-bleibt-vielfaeltig-jugend-bleibt-queer" TargetMode="External"/><Relationship Id="rId13" Type="http://schemas.openxmlformats.org/officeDocument/2006/relationships/hyperlink" Target="https://www.dbjr.de/fileadmin/Positionen/2014/2014-DBJR-Position-vv-104-queer.pdf" TargetMode="External"/><Relationship Id="rId14" Type="http://schemas.openxmlformats.org/officeDocument/2006/relationships/hyperlink" Target="https://jugendhilfeportal.de/artikel/jugendnetzwerk-lambda-ev-kaempft-um-weiterfoerderu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