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Dakar 2026 Youth Olympics: Rights, Rules and Host-City Tensions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Dakar is preparing to make history as the first African host of an Olympic event, but the Youth Olympic Games have also brought a sensitive debate into view. Human Rights Watch has raised concerns about treatment of LGBT people, while Senegalese organisation Jamra has urged vigilance over LGBT symbols. The challenge is how organisers balance local law with Olympic commitments.</w:t>
      </w:r>
      <w:r/>
    </w:p>
    <w:p>
      <w:pPr>
        <w:pStyle w:val="Heading2"/>
      </w:pPr>
      <w:r>
        <w:t>Dakar 2026 faces a difficult balancing act</w:t>
      </w:r>
      <w:r/>
    </w:p>
    <w:p>
      <w:r/>
      <w:r>
        <w:t xml:space="preserve">The approaching Youth Olympic Games have put a complex question in the spotlight: how can Senegal apply its national laws while meeting the Olympic movement's commitments on non-discrimination? The issue reaches beyond ceremony and competition, touching on the safety and treatment of people during a major international event.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 xml:space="preserve">Human Rights Watch has warned that recent arrests and security measures targeting LGBT people risk creating fear. The organisation's concerns place the Games in a wider conversation about whether host countries can protect people while respecting both domestic law and international obligations. </w:t>
      </w:r>
      <w:hyperlink r:id="rId12">
        <w:r>
          <w:rPr>
            <w:color w:val="0000EE"/>
            <w:u w:val="single"/>
          </w:rPr>
          <w:t>[3]</w:t>
        </w:r>
      </w:hyperlink>
      <w:r>
        <w:t xml:space="preserve">, </w:t>
      </w:r>
      <w:hyperlink r:id="rId13">
        <w:r>
          <w:rPr>
            <w:color w:val="0000EE"/>
            <w:u w:val="single"/>
          </w:rPr>
          <w:t>[7]</w:t>
        </w:r>
      </w:hyperlink>
      <w:r/>
    </w:p>
    <w:p>
      <w:pPr>
        <w:pStyle w:val="Heading2"/>
      </w:pPr>
      <w:r>
        <w:t>Why the Olympic Charter matters</w:t>
      </w:r>
      <w:r/>
    </w:p>
    <w:p>
      <w:r/>
      <w:r>
        <w:t xml:space="preserve">The Olympic Charter sets out principles for the Olympic movement, including non-discrimination. As Senegal and the organising committee prepare for the event, those commitments form part of the backdrop to decisions about access, security and how visitors are treated. </w:t>
      </w:r>
      <w:hyperlink r:id="rId10">
        <w:r>
          <w:rPr>
            <w:color w:val="0000EE"/>
            <w:u w:val="single"/>
          </w:rPr>
          <w:t>[5]</w:t>
        </w:r>
      </w:hyperlink>
      <w:r>
        <w:t xml:space="preserve">, </w:t>
      </w:r>
      <w:hyperlink r:id="rId11">
        <w:r>
          <w:rPr>
            <w:color w:val="0000EE"/>
            <w:u w:val="single"/>
          </w:rPr>
          <w:t>[6]</w:t>
        </w:r>
      </w:hyperlink>
      <w:r/>
    </w:p>
    <w:p>
      <w:r/>
      <w:r>
        <w:t xml:space="preserve">That doesn't automatically resolve the tension. Visitors are generally subject to the host country's laws, while organisers also have to consider the commitments connected with staging an Olympic event. How those responsibilities fit together will depend on arrangements between Senegalese authorities, the organising committee and the International Olympic Committee.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pPr>
        <w:pStyle w:val="Heading2"/>
      </w:pPr>
      <w:r>
        <w:t>Human rights groups and Jamra take opposing views</w:t>
      </w:r>
      <w:r/>
    </w:p>
    <w:p>
      <w:r/>
      <w:r>
        <w:t xml:space="preserve">Human Rights Watch has raised concerns about what it describes as a crackdown on LGBT people. Its warning is that arrests and pressure can have a chilling effect, making people feel unsafe even before the Games begin. </w:t>
      </w:r>
      <w:hyperlink r:id="rId12">
        <w:r>
          <w:rPr>
            <w:color w:val="0000EE"/>
            <w:u w:val="single"/>
          </w:rPr>
          <w:t>[3]</w:t>
        </w:r>
      </w:hyperlink>
      <w:r>
        <w:t xml:space="preserve">, </w:t>
      </w:r>
      <w:hyperlink r:id="rId13">
        <w:r>
          <w:rPr>
            <w:color w:val="0000EE"/>
            <w:u w:val="single"/>
          </w:rPr>
          <w:t>[7]</w:t>
        </w:r>
      </w:hyperlink>
      <w:r/>
    </w:p>
    <w:p>
      <w:r/>
      <w:r>
        <w:t xml:space="preserve">Jamra, meanwhile, has called for vigilance over LGBT symbols and promotional material at the event. The contrast reflects a wider disagreement over how to uphold national law and social values while welcoming international visitors and meeting Olympic standards. </w:t>
      </w:r>
      <w:hyperlink r:id="rId9">
        <w:r>
          <w:rPr>
            <w:color w:val="0000EE"/>
            <w:u w:val="single"/>
          </w:rPr>
          <w:t>[2]</w:t>
        </w:r>
      </w:hyperlink>
      <w:r>
        <w:t xml:space="preserve">, </w:t>
      </w:r>
      <w:hyperlink r:id="rId14">
        <w:r>
          <w:rPr>
            <w:color w:val="0000EE"/>
            <w:u w:val="single"/>
          </w:rPr>
          <w:t>[4]</w:t>
        </w:r>
      </w:hyperlink>
      <w:r/>
    </w:p>
    <w:p>
      <w:pPr>
        <w:pStyle w:val="Heading2"/>
      </w:pPr>
      <w:r>
        <w:t>What visitors and organisers need to know</w:t>
      </w:r>
      <w:r/>
    </w:p>
    <w:p>
      <w:r/>
      <w:r>
        <w:t xml:space="preserve">For visitors, the practical point is to understand that local laws apply during a trip, regardless of the reason for travelling. Organisers, in turn, will need clear protocols so that security decisions and event rules are handled consistently and in keeping with the commitments made for the Games.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 xml:space="preserve">The best advice for anyone attending is to follow official guidance and check current travel information before setting off. For organisers, clear communication matters too: uncertainty can quickly become a safety issue when thousands of visitors arrive from different countries. </w:t>
      </w:r>
      <w:hyperlink r:id="rId9">
        <w:r>
          <w:rPr>
            <w:color w:val="0000EE"/>
            <w:u w:val="single"/>
          </w:rPr>
          <w:t>[2]</w:t>
        </w:r>
      </w:hyperlink>
      <w:r>
        <w:t xml:space="preserve">, </w:t>
      </w:r>
      <w:hyperlink r:id="rId11">
        <w:r>
          <w:rPr>
            <w:color w:val="0000EE"/>
            <w:u w:val="single"/>
          </w:rPr>
          <w:t>[6]</w:t>
        </w:r>
      </w:hyperlink>
      <w:r>
        <w:t xml:space="preserve">, </w:t>
      </w:r>
      <w:hyperlink r:id="rId13">
        <w:r>
          <w:rPr>
            <w:color w:val="0000EE"/>
            <w:u w:val="single"/>
          </w:rPr>
          <w:t>[7]</w:t>
        </w:r>
      </w:hyperlink>
      <w:r/>
    </w:p>
    <w:p>
      <w:pPr>
        <w:pStyle w:val="Heading2"/>
      </w:pPr>
      <w:r>
        <w:t>A test for Dakar's first Olympic event</w:t>
      </w:r>
      <w:r/>
    </w:p>
    <w:p>
      <w:r/>
      <w:r>
        <w:t xml:space="preserve">The debate is part of a broader challenge facing international sport: major events bring different laws, beliefs and expectations together, often under intense public scrutiny. The 2022 football World Cup in Qatar offered a reminder that host-country rules and sporting commitments can be difficult to reconcile. </w:t>
      </w:r>
      <w:hyperlink r:id="rId9">
        <w:r>
          <w:rPr>
            <w:color w:val="0000EE"/>
            <w:u w:val="single"/>
          </w:rPr>
          <w:t>[2]</w:t>
        </w:r>
      </w:hyperlink>
      <w:r>
        <w:t xml:space="preserve">, </w:t>
      </w:r>
      <w:hyperlink r:id="rId10">
        <w:r>
          <w:rPr>
            <w:color w:val="0000EE"/>
            <w:u w:val="single"/>
          </w:rPr>
          <w:t>[5]</w:t>
        </w:r>
      </w:hyperlink>
      <w:r>
        <w:t xml:space="preserve">, </w:t>
      </w:r>
      <w:hyperlink r:id="rId13">
        <w:r>
          <w:rPr>
            <w:color w:val="0000EE"/>
            <w:u w:val="single"/>
          </w:rPr>
          <w:t>[7]</w:t>
        </w:r>
      </w:hyperlink>
      <w:r/>
    </w:p>
    <w:p>
      <w:r/>
      <w:r>
        <w:t xml:space="preserve">Dakar's Games will show how the people responsible put those principles into practice. A safe, well-run event depends not only on schedules and venues, but also on clear safeguards for everyone involved.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Keep an eye on official guidance as Dakar prepares to welcome the world.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[5]</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https://www.senenews.com/actualites/joj-dakar-2026-la-question-de-lhomosexualite-sinvite-dans-le-debat-hrw-alerte-et-jamra-interpelle-letat_604741.html</w:t>
        </w:r>
      </w:hyperlink>
      <w:r>
        <w:t xml:space="preserve"> - Please view link - unable to able to access data</w:t>
      </w:r>
      <w:r/>
    </w:p>
    <w:p>
      <w:pPr>
        <w:pStyle w:val="ListNumber"/>
        <w:spacing w:line="240" w:lineRule="auto"/>
        <w:ind w:left="720"/>
      </w:pPr>
      <w:r/>
      <w:hyperlink r:id="rId9">
        <w:r>
          <w:rPr>
            <w:color w:val="0000EE"/>
            <w:u w:val="single"/>
          </w:rPr>
          <w:t>https://www.senenews.com/actualites/joj-dakar-2026-la-question-de-lhomosexualite-sinvite-dans-le-debat-hrw-alerte-et-jamra-interpelle-letat_604741.html</w:t>
        </w:r>
      </w:hyperlink>
      <w:r>
        <w:t xml:space="preserve"> - The article describes a dispute over LGBT rights as Senegal prepares to host the Dakar 2026 Youth Olympic Games. It reports Human Rights Watch’s concern that arrests and recent legal changes could undermine Senegal’s domestic and international commitments, including Olympic non-discrimination principles. In contrast, Jamra representative Mame Makhtar Guèye urges authorities to consider how they would respond if activists arrived with promotional materials. The report frames the central challenge as reconciling national law with the country’s obligations as host, while maintaining security and allowing the Games to proceed. It also compares the potential tensions with issues raised during the 2022 Qatar World Cup.</w:t>
      </w:r>
      <w:r/>
    </w:p>
    <w:p>
      <w:pPr>
        <w:pStyle w:val="ListNumber"/>
        <w:spacing w:line="240" w:lineRule="auto"/>
        <w:ind w:left="720"/>
      </w:pPr>
      <w:r/>
      <w:hyperlink r:id="rId12">
        <w:r>
          <w:rPr>
            <w:color w:val="0000EE"/>
            <w:u w:val="single"/>
          </w:rPr>
          <w:t>https://www.hrw.org/news/2026/10/12/senegal-brutal-crackdown-violates-lgbt-peoples-rights</w:t>
        </w:r>
      </w:hyperlink>
      <w:r>
        <w:t xml:space="preserve"> - Human Rights Watch reports that Senegal’s crackdown on LGBT people has intensified, creating fear and stigma. It describes arrests, forced HIV testing, breaches of medical privacy and difficulties obtaining legal representation. The report says a March 2026 amendment doubled the maximum prison term for consensual same-sex conduct to ten years and criminalised forms of promotion and support. HRW draws on interviews with 39 people, including detainees, lawyers, health professionals, officials and members of the queer community. It warns that people are hiding, avoiding healthcare and struggling to exercise their rights. The organisation calls on Senegal’s government to end the crackdown and protect fundamental rights.</w:t>
      </w:r>
      <w:r/>
    </w:p>
    <w:p>
      <w:pPr>
        <w:pStyle w:val="ListNumber"/>
        <w:spacing w:line="240" w:lineRule="auto"/>
        <w:ind w:left="720"/>
      </w:pPr>
      <w:r/>
      <w:hyperlink r:id="rId14">
        <w:r>
          <w:rPr>
            <w:color w:val="0000EE"/>
            <w:u w:val="single"/>
          </w:rPr>
          <w:t>https://emedia.sn/joj-dakar-2026-jamra-appelle-a-la-vigilance-sur-les-symboles-lgbt/</w:t>
        </w:r>
      </w:hyperlink>
      <w:r>
        <w:t xml:space="preserve"> - This report covers Jamra’s appeal for vigilance over LGBT-associated symbols and messages during the Dakar 2026 Youth Olympic Games. Its leader, Mame Makhtar Guèye, asks organisers and authorities to anticipate possible disputes over flags, armbands, clothing or other materials. He refers to the 2022 Qatar World Cup and earlier sporting controversies, while presenting his concerns as a call for prevention rather than a prediction that similar incidents will occur. The article also places his comments in the context of Senegal’s 2026 law tightening penalties. It notes that Jamra says it wants the Games to reflect the country’s cultural and religious values.</w:t>
      </w:r>
      <w:r/>
    </w:p>
    <w:p>
      <w:pPr>
        <w:pStyle w:val="ListNumber"/>
        <w:spacing w:line="240" w:lineRule="auto"/>
        <w:ind w:left="720"/>
      </w:pPr>
      <w:r/>
      <w:hyperlink r:id="rId10">
        <w:r>
          <w:rPr>
            <w:color w:val="0000EE"/>
            <w:u w:val="single"/>
          </w:rPr>
          <w:t>https://www.olympics.com/ioc/olympic-charter</w:t>
        </w:r>
      </w:hyperlink>
      <w:r>
        <w:t xml:space="preserve"> - The International Olympic Committee’s official page explains that the Olympic Charter sets out the fundamental principles of Olympism and the rules adopted by the IOC. It governs the organisation and functioning of the Olympic Movement and establishes conditions for staging the Olympic Games, including relationships among the IOC, international federations and national Olympic committees. The page provides access to the Charter currently in force from 24 June 2026 and to previous editions through the Olympic World Library. It is a primary reference for checking the rules and principles relevant to host organisations and Olympic events. Readers should consult the current Charter itself for the precise wording of its provisions.</w:t>
      </w:r>
      <w:r/>
    </w:p>
    <w:p>
      <w:pPr>
        <w:pStyle w:val="ListNumber"/>
        <w:spacing w:line="240" w:lineRule="auto"/>
        <w:ind w:left="720"/>
      </w:pPr>
      <w:r/>
      <w:hyperlink r:id="rId11">
        <w:r>
          <w:rPr>
            <w:color w:val="0000EE"/>
            <w:u w:val="single"/>
          </w:rPr>
          <w:t>https://www.olympics.com/ioc/media/dakar-2026-media-kit</w:t>
        </w:r>
      </w:hyperlink>
      <w:r>
        <w:t xml:space="preserve"> - The IOC’s Dakar 2026 media kit outlines the Youth Olympic Games’ dates, locations and scale. The event is scheduled to run in Senegal from 31 October to 13 November 2026, with activities in Dakar, Diamniadio and Saly. The kit describes it as the first Olympic sporting event held on African soil and estimates participation at about 2,700 young athletes. It lists 25 competition sports, ten engagement sports and 153 medal events, alongside the Games’ aims to promote sport, education, youth involvement and Olympic values. The page also describes the event’s vision and mission, and highlights its emphasis on inclusion and gender balance.</w:t>
      </w:r>
      <w:r/>
    </w:p>
    <w:p>
      <w:pPr>
        <w:pStyle w:val="ListNumber"/>
        <w:spacing w:line="240" w:lineRule="auto"/>
        <w:ind w:left="720"/>
      </w:pPr>
      <w:r/>
      <w:hyperlink r:id="rId13">
        <w:r>
          <w:rPr>
            <w:color w:val="0000EE"/>
            <w:u w:val="single"/>
          </w:rPr>
          <w:t>https://apnews.com/article/senegal-lgbtq-crackdown-d63c488e5ead2ab6ce89622733cf1a3e</w:t>
        </w:r>
      </w:hyperlink>
      <w:r>
        <w:t xml:space="preserve"> - Associated Press reports on Human Rights Watch’s findings that Senegal’s crackdown on LGBTQ+ people has brought arrests, fear and stigma. The account says punitive measures following a new law have driven some people into hiding and deterred them from HIV testing and treatment. It cites figures from rights groups: at least 212 arrests between February and July, with another organisation reporting more than 300, while noting there is no official total. The report says charges against 82 people relating to alleged HIV transmission were dismissed in August. It also summarises the amended law, which increased prison terms for convictions involving same-sex conduct.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nenews.com/actualites/joj-dakar-2026-la-question-de-lhomosexualite-sinvite-dans-le-debat-hrw-alerte-et-jamra-interpelle-letat_604741.html" TargetMode="External"/><Relationship Id="rId10" Type="http://schemas.openxmlformats.org/officeDocument/2006/relationships/hyperlink" Target="https://www.olympics.com/ioc/olympic-charter" TargetMode="External"/><Relationship Id="rId11" Type="http://schemas.openxmlformats.org/officeDocument/2006/relationships/hyperlink" Target="https://www.olympics.com/ioc/media/dakar-2026-media-kit" TargetMode="External"/><Relationship Id="rId12" Type="http://schemas.openxmlformats.org/officeDocument/2006/relationships/hyperlink" Target="https://www.hrw.org/news/2026/10/12/senegal-brutal-crackdown-violates-lgbt-peoples-rights" TargetMode="External"/><Relationship Id="rId13" Type="http://schemas.openxmlformats.org/officeDocument/2006/relationships/hyperlink" Target="https://apnews.com/article/senegal-lgbtq-crackdown-d63c488e5ead2ab6ce89622733cf1a3e" TargetMode="External"/><Relationship Id="rId14" Type="http://schemas.openxmlformats.org/officeDocument/2006/relationships/hyperlink" Target="https://emedia.sn/joj-dakar-2026-jamra-appelle-a-la-vigilance-sur-les-symboles-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