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Brazil’s LGBTQ+ rights outlook: hope after Lula’s re-election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moment of warmth between Luiz Inácio Lula da Silva and Erika Hilton, Brazil’s most-voted trans MP, offered a striking image of recognition after a tense election. For LGBTQ+ people facing violence and political hostility, Lula’s return brings relief, but not certainty. The scale of the challenges, and the growing number of queer representatives, show why the next chapter matters.</w:t>
      </w:r>
      <w:r/>
    </w:p>
    <w:p>
      <w:pPr>
        <w:pStyle w:val="Heading2"/>
      </w:pPr>
      <w:r>
        <w:t>Essential Takeaways</w:t>
      </w:r>
      <w:r/>
      <w:r/>
    </w:p>
    <w:p>
      <w:pPr>
        <w:pStyle w:val="ListBullet"/>
        <w:spacing w:line="240" w:lineRule="auto"/>
        <w:ind w:left="720"/>
      </w:pPr>
      <w:r/>
      <w:r>
        <w:rPr>
          <w:b/>
        </w:rPr>
        <w:t>A close-fought result:</w:t>
      </w:r>
      <w:r>
        <w:t xml:space="preserve"> Brazil’s electoral authority confirmed Lula’s re-election after the 2026 run-off.</w:t>
      </w:r>
      <w:r/>
    </w:p>
    <w:p>
      <w:pPr>
        <w:pStyle w:val="ListBullet"/>
        <w:spacing w:line="240" w:lineRule="auto"/>
        <w:ind w:left="720"/>
      </w:pPr>
      <w:r/>
      <w:r>
        <w:rPr>
          <w:b/>
        </w:rPr>
        <w:t>Violence remains a grave concern:</w:t>
      </w:r>
      <w:r>
        <w:t xml:space="preserve"> Grupo Gay da Bahia recorded 257 violent deaths of LGBTQ+ people in 2025.</w:t>
      </w:r>
      <w:r/>
    </w:p>
    <w:p>
      <w:pPr>
        <w:pStyle w:val="ListBullet"/>
        <w:spacing w:line="240" w:lineRule="auto"/>
        <w:ind w:left="720"/>
      </w:pPr>
      <w:r/>
      <w:r>
        <w:rPr>
          <w:b/>
        </w:rPr>
        <w:t>Representation is growing:</w:t>
      </w:r>
      <w:r>
        <w:t xml:space="preserve"> A study by VoteLGBT and Instituto Plena Cidadania reported 35 LGBTQ+ people elected in 2026, compared with 18 in 2022.</w:t>
      </w:r>
      <w:r/>
    </w:p>
    <w:p>
      <w:pPr>
        <w:pStyle w:val="ListBullet"/>
        <w:spacing w:line="240" w:lineRule="auto"/>
        <w:ind w:left="720"/>
      </w:pPr>
      <w:r/>
      <w:r>
        <w:rPr>
          <w:b/>
        </w:rPr>
        <w:t>Religion is part of the picture:</w:t>
      </w:r>
      <w:r>
        <w:t xml:space="preserve"> Brazil’s 2022 census found that 56.7% of people identified as Catholic and 26.9% as evangelical.</w:t>
      </w:r>
      <w:r/>
    </w:p>
    <w:p>
      <w:pPr>
        <w:pStyle w:val="ListBullet"/>
        <w:spacing w:line="240" w:lineRule="auto"/>
        <w:ind w:left="720"/>
      </w:pPr>
      <w:r/>
      <w:r>
        <w:rPr>
          <w:b/>
        </w:rPr>
        <w:t>Reporting matters:</w:t>
      </w:r>
      <w:r>
        <w:t xml:space="preserve"> Brazil’s Disque 100 service received 2,774 reports of religious intolerance between January 2025 and January 2026.</w:t>
      </w:r>
      <w:r/>
      <w:r/>
    </w:p>
    <w:p>
      <w:pPr>
        <w:pStyle w:val="Heading2"/>
      </w:pPr>
      <w:r>
        <w:t>A moment of relief, not a finish line</w:t>
      </w:r>
      <w:r/>
    </w:p>
    <w:p>
      <w:r/>
      <w:r>
        <w:t>For trans activist Aretha Felipa Carvalho, Lula’s return to office brought relief after a campaign in which the possibility of a far-right victory left some people fearing for their safety. The brief public embrace between Lula and Erika Hilton made that relief visible, offering a rare image of a president-elect standing close to a prominent trans politician.</w:t>
      </w:r>
      <w:r/>
    </w:p>
    <w:p>
      <w:r/>
      <w:r>
        <w:t>But symbolism can only do so much. Brazil’s electoral authority confirmed Lula’s re-election after a fiercely contested second round, while the country’s LGBTQ+ community still faces the everyday work of securing safety, healthcare, education and employment.</w:t>
      </w:r>
      <w:r/>
    </w:p>
    <w:p>
      <w:pPr>
        <w:pStyle w:val="Heading2"/>
      </w:pPr>
      <w:r>
        <w:t>The safety crisis still demands attention</w:t>
      </w:r>
      <w:r/>
    </w:p>
    <w:p>
      <w:r/>
      <w:r>
        <w:t>The starkest measure of the challenge is violence. Grupo Gay da Bahia documented 257 violent deaths of LGBTQ+ people in 2025, including 237 homicides and 20 suicides. The figures underline why activists put survival first, even as they press for broader rights.</w:t>
      </w:r>
      <w:r/>
    </w:p>
    <w:p>
      <w:r/>
      <w:r>
        <w:t>Brazil’s Supreme Federal Court has treated homophobic and transphobic discrimination as criminal conduct since 2019. Yet legal recognition doesn’t automatically make people safe; protection depends on whether institutions prevent harm, respond to reports and ensure people can access support.</w:t>
      </w:r>
      <w:r/>
    </w:p>
    <w:p>
      <w:pPr>
        <w:pStyle w:val="Heading2"/>
      </w:pPr>
      <w:r>
        <w:t>More queer voices are entering politics</w:t>
      </w:r>
      <w:r/>
    </w:p>
    <w:p>
      <w:r/>
      <w:r>
        <w:t>There’s a reason representation matters beyond the photo opportunity. A study by VoteLGBT and Instituto Plena Cidadania reported that 35 LGBTQ+ people were elected in 2026, nearly twice the 18 recorded in 2022. Among those elected, 27 were women, 20 were Black and seven were trans women, according to the figures reported in the coverage.</w:t>
      </w:r>
      <w:r/>
    </w:p>
    <w:p>
      <w:r/>
      <w:r>
        <w:t>That wider presence could help keep issues such as anti-violence measures and workplace discrimination on the political agenda. It won’t guarantee easy passage through Congress, though. Activists still face opposition from conservative lawmakers, so progress may depend on coalitions as much as electoral wins.</w:t>
      </w:r>
      <w:r/>
    </w:p>
    <w:p>
      <w:pPr>
        <w:pStyle w:val="Heading2"/>
      </w:pPr>
      <w:r>
        <w:t>Faith and rights needn’t be rivals</w:t>
      </w:r>
      <w:r/>
    </w:p>
    <w:p>
      <w:r/>
      <w:r>
        <w:t>Religion is woven into public life in Brazil, but the country’s beliefs are not uniform. The 2022 census found that Catholics made up 56.7% of the population, while 26.9% identified as evangelical. That diversity makes sweeping claims about faith and LGBTQ+ rights especially misleading.</w:t>
      </w:r>
      <w:r/>
    </w:p>
    <w:p>
      <w:r/>
      <w:r>
        <w:t>Religious intolerance also has practical consequences. Brazil’s human rights reporting service received 2,774 complaints between January 2025 and January 2026, with religions of African origin accounting for the largest number of reports. For anyone experiencing discrimination, documenting incidents and contacting official support services can help make a pattern visible, even when speaking up feels daunting.</w:t>
      </w:r>
      <w:r/>
    </w:p>
    <w:p>
      <w:pPr>
        <w:pStyle w:val="Heading2"/>
      </w:pPr>
      <w:r>
        <w:t>What to watch next</w:t>
      </w:r>
      <w:r/>
    </w:p>
    <w:p>
      <w:r/>
      <w:r>
        <w:t>Lula’s re-election offers continuity for LGBTQ+ policy, but Carvalho’s caution is worth holding on to: a change at the top doesn’t dissolve resistance in Congress or local government. The next test will be whether public commitments lead to safer lives and reliable access to services.</w:t>
      </w:r>
      <w:r/>
    </w:p>
    <w:p>
      <w:r/>
      <w:r>
        <w:t>And there’s a human point beneath the statistics. People shouldn’t have to choose between being safe, being themselves and keeping their faith. Brazil’s growing representation offers a reason for hope, while the violence figures make clear that hope still needs practical backing.</w:t>
      </w:r>
      <w:r/>
    </w:p>
    <w:p>
      <w:r/>
      <w:r>
        <w:t>Progress will mean more than a hopeful image: it will mean people can live safely and openly.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3">
        <w:r>
          <w:rPr>
            <w:color w:val="0000EE"/>
            <w:u w:val="single"/>
          </w:rPr>
          <w:t>[6]</w:t>
        </w:r>
      </w:hyperlink>
      <w:r>
        <w:t xml:space="preserve">- Paragraph 6: </w:t>
      </w:r>
      <w:hyperlink r:id="rId11">
        <w:r>
          <w:rPr>
            <w:color w:val="0000EE"/>
            <w:u w:val="single"/>
          </w:rPr>
          <w:t>[3]</w:t>
        </w:r>
      </w:hyperlink>
      <w:r>
        <w:t xml:space="preserve">- Paragraph 7: </w:t>
      </w:r>
      <w:hyperlink r:id="rId14">
        <w:r>
          <w:rPr>
            <w:color w:val="0000EE"/>
            <w:u w:val="single"/>
          </w:rPr>
          <w:t>[5]</w:t>
        </w:r>
      </w:hyperlink>
      <w:r>
        <w:t xml:space="preserve">- Paragraph 8: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https://www.elespectador.com/genero-y-diversidad/la-disidencia/brasil-donde-mas-personas-lgbtiq-son-asesinadas-siente-alivio-con-la-reeleccion-de-lula/</w:t>
        </w:r>
      </w:hyperlink>
      <w:r>
        <w:t xml:space="preserve"> - Please view link - unable to able to access data</w:t>
      </w:r>
      <w:r/>
    </w:p>
    <w:p>
      <w:pPr>
        <w:pStyle w:val="ListNumber"/>
        <w:spacing w:line="240" w:lineRule="auto"/>
        <w:ind w:left="720"/>
      </w:pPr>
      <w:r/>
      <w:hyperlink r:id="rId10">
        <w:r>
          <w:rPr>
            <w:color w:val="0000EE"/>
            <w:u w:val="single"/>
          </w:rPr>
          <w:t>https://www.tse.jus.br/comunicacao/noticias/2026/Outubro/presidente-do-tse-anuncia-reeleicao-de-lula-e-faz-balanco-do-2o-turno-das-eleicoes-2026</w:t>
        </w:r>
      </w:hyperlink>
      <w:r>
        <w:t xml:space="preserve"> - Brazil’s Superior Electoral Court reports the result of the 25 October 2026 presidential run-off. Luiz Inácio Lula da Silva was re-elected with 64,256,232 votes, or 51.79 per cent of valid ballots; Flávio Bolsonaro received 59,826,041 votes, or 48.21 per cent. The court’s president announced the outcome and discussed voter participation, the count and practical challenges during the election. The report provides an authoritative source for the article’s description of Lula’s victory and margin over Bolsonaro. It also records the court’s account of free public transport on voting days, a measure intended to help people reach polling places and exercise their voting rights.</w:t>
      </w:r>
      <w:r/>
    </w:p>
    <w:p>
      <w:pPr>
        <w:pStyle w:val="ListNumber"/>
        <w:spacing w:line="240" w:lineRule="auto"/>
        <w:ind w:left="720"/>
      </w:pPr>
      <w:r/>
      <w:hyperlink r:id="rId11">
        <w:r>
          <w:rPr>
            <w:color w:val="0000EE"/>
            <w:u w:val="single"/>
          </w:rPr>
          <w:t>https://www.washingtonblade.com/2026/10/20/video-interview-with-executive-director-of-votelgbt-institute-for-full-citizenship-in-brazil/</w:t>
        </w:r>
      </w:hyperlink>
      <w:r>
        <w:t xml:space="preserve"> - The Washington Blade interviews Gui Molhallem, executive director of VoteLGBT, about LGBTQ representation and Brazilian politics during the 2026 election period. The report says 35 LGBTQ candidates won races on 4 October and highlights several elected figures, including Erika Hilton, who won re-election with nearly 1.6 million votes. It also describes Thabatta Pimenta’s election to the Chamber of Deputies, the first transgender woman from northeastern Brazil to win a seat there. The article notes that 14 openly LGBTQ members of Congress were expected to take office in February. It supports the source article’s discussion of increased LGBTQ representation, while giving examples of individual candidates and political outcomes.</w:t>
      </w:r>
      <w:r/>
    </w:p>
    <w:p>
      <w:pPr>
        <w:pStyle w:val="ListNumber"/>
        <w:spacing w:line="240" w:lineRule="auto"/>
        <w:ind w:left="720"/>
      </w:pPr>
      <w:r/>
      <w:hyperlink r:id="rId12">
        <w:r>
          <w:rPr>
            <w:color w:val="0000EE"/>
            <w:u w:val="single"/>
          </w:rPr>
          <w:t>https://grupogaydabahia.com.br/257-mortes-violentas-237homicidios-e-20-suicidios/</w:t>
        </w:r>
      </w:hyperlink>
      <w:r>
        <w:t xml:space="preserve"> - Grupo Gay da Bahia presents its 2025 overview of violent deaths among LGBT+ people in Brazil. The organisation documented 257 deaths: 237 classified as homicides and 20 as suicides. Its account says this was an 11.7 per cent decrease from the 291 cases recorded in 2024, and describes the total as one death every 34 hours. The report explains that its figures are compiled independently from media reports, online sources and communications sent to the organisation; they are not official government statistics. It says Brazil recorded the world’s highest total in its comparison. This source supports the article’s mortality figures and provides important context about how they were gathered.</w:t>
      </w:r>
      <w:r/>
    </w:p>
    <w:p>
      <w:pPr>
        <w:pStyle w:val="ListNumber"/>
        <w:spacing w:line="240" w:lineRule="auto"/>
        <w:ind w:left="720"/>
      </w:pPr>
      <w:r/>
      <w:hyperlink r:id="rId14">
        <w:r>
          <w:rPr>
            <w:color w:val="0000EE"/>
            <w:u w:val="single"/>
          </w:rPr>
          <w:t>https://agenciagov.ebc.com.br/noticias/202506/censo-2022-catolicos-seguem-em-queda-evangelicos-e-sem-religiao-crescem-no-pais</w:t>
        </w:r>
      </w:hyperlink>
      <w:r>
        <w:t xml:space="preserve"> - This Agência Gov report summarises religious-affiliation figures from Brazil’s 2022 census, published by the Brazilian Institute of Geography and Statistics. It says 56.7 per cent of people aged ten or over identified as Roman Catholic, while 26.9 per cent identified as Evangelical and 9.3 per cent reported no religion. The article places these figures in the context of changes since the previous census: the Catholic share fell, while the Evangelical and non-religious shares grew. These statistics support the source article’s description of Brazil’s religious landscape and the political importance of faith in election campaigning. The report is based on official census data rather than estimates.</w:t>
      </w:r>
      <w:r/>
    </w:p>
    <w:p>
      <w:pPr>
        <w:pStyle w:val="ListNumber"/>
        <w:spacing w:line="240" w:lineRule="auto"/>
        <w:ind w:left="720"/>
      </w:pPr>
      <w:r/>
      <w:hyperlink r:id="rId13">
        <w:r>
          <w:rPr>
            <w:color w:val="0000EE"/>
            <w:u w:val="single"/>
          </w:rPr>
          <w:t>https://cms.stf.jus.br/post-jurisprudencia/julgamentos-de-especial-relevancia-2019/</w:t>
        </w:r>
      </w:hyperlink>
      <w:r>
        <w:t xml:space="preserve"> - Brazil’s Supreme Federal Court summarises legally significant decisions from 2019, including its ruling on homophobia and transphobia. The court determined that, until Congress enacted separate legislation, discriminatory conduct based on sexual orientation or gender identity could be treated under existing provisions of Brazil’s racism legislation. Its account explains that such conduct can constitute discrimination and violate the fundamental rights and freedoms of LGBT people. This is an official judicial source supporting the article’s statement that homophobia and transphobia have been punishable under Brazilian law since 2019. The page is a legal summary, not a detailed explanation of every possible case or penalty, so its scope should be read accordingly.</w:t>
      </w:r>
      <w:r/>
    </w:p>
    <w:p>
      <w:pPr>
        <w:pStyle w:val="ListNumber"/>
        <w:spacing w:line="240" w:lineRule="auto"/>
        <w:ind w:left="720"/>
      </w:pPr>
      <w:r/>
      <w:hyperlink r:id="rId15">
        <w:r>
          <w:rPr>
            <w:color w:val="0000EE"/>
            <w:u w:val="single"/>
          </w:rPr>
          <w:t>https://agenciagov.ebc.com.br/noticias/202601/intolerancia-religiosa-segue-como-violacao-recorrente-em-2026-apontam-dados-do-disque-100</w:t>
        </w:r>
      </w:hyperlink>
      <w:r>
        <w:t xml:space="preserve"> - Agência Gov reports figures from Disque 100, Brazil’s human-rights complaints channel, which is run by the Ministry of Human Rights and Citizenship. From January 2025 to January 2026, the channel recorded 2,774 complaints of religious intolerance. The report says the complaints disproportionately affected religions of African origin and notes that 2,472 related violations were recorded in 2024. It presents the figures as evidence that religious intolerance remains a recurring concern and argues for continuing prevention, protection and promotion of religious freedom. This government-published report supports the article’s complaint total and its account of the particular impact on Afro-Brazilian religious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espectador.com/genero-y-diversidad/la-disidencia/brasil-donde-mas-personas-lgbtiq-son-asesinadas-siente-alivio-con-la-reeleccion-de-lula/" TargetMode="External"/><Relationship Id="rId10" Type="http://schemas.openxmlformats.org/officeDocument/2006/relationships/hyperlink" Target="https://www.tse.jus.br/comunicacao/noticias/2026/Outubro/presidente-do-tse-anuncia-reeleicao-de-lula-e-faz-balanco-do-2o-turno-das-eleicoes-2026" TargetMode="External"/><Relationship Id="rId11" Type="http://schemas.openxmlformats.org/officeDocument/2006/relationships/hyperlink" Target="https://www.washingtonblade.com/2026/10/20/video-interview-with-executive-director-of-votelgbt-institute-for-full-citizenship-in-brazil/" TargetMode="External"/><Relationship Id="rId12" Type="http://schemas.openxmlformats.org/officeDocument/2006/relationships/hyperlink" Target="https://grupogaydabahia.com.br/257-mortes-violentas-237homicidios-e-20-suicidios/" TargetMode="External"/><Relationship Id="rId13" Type="http://schemas.openxmlformats.org/officeDocument/2006/relationships/hyperlink" Target="https://cms.stf.jus.br/post-jurisprudencia/julgamentos-de-especial-relevancia-2019/" TargetMode="External"/><Relationship Id="rId14" Type="http://schemas.openxmlformats.org/officeDocument/2006/relationships/hyperlink" Target="https://agenciagov.ebc.com.br/noticias/202506/censo-2022-catolicos-seguem-em-queda-evangelicos-e-sem-religiao-crescem-no-pais" TargetMode="External"/><Relationship Id="rId15" Type="http://schemas.openxmlformats.org/officeDocument/2006/relationships/hyperlink" Target="https://agenciagov.ebc.com.br/noticias/202601/intolerancia-religiosa-segue-como-violacao-recorrente-em-2026-apontam-dados-do-disque-1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