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Ahmed Elmi's Research Says About Queer Violence in Kenya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University of Bristol researcher has written about interviewing people affected by anti-LGBTQ+ violence in Kenya, bringing questions of identity and research ethics into focus. The work has also drawn attention because Elmi was once married to US congresswoman Ilhan Omar. Here's what the published research says, and what it doesn't establish about the political claims surrounding their marriage.</w:t>
      </w:r>
      <w:r/>
    </w:p>
    <w:p>
      <w:pPr>
        <w:pStyle w:val="Heading2"/>
      </w:pPr>
      <w:r>
        <w:t>The research centres on queer lives in Kenya</w:t>
      </w:r>
      <w:r/>
    </w:p>
    <w:p>
      <w:r/>
      <w:r>
        <w:t>Ahmed Elmi's published work examines queer violence and the experiences of LGBTQ+ people in Kenya. In a University of Bristol research paper, he reflects on interviewing participants and describes his own identity as relevant to the work. The subject is deeply personal as well as academic, particularly in a setting where homosexuality is criminalised and gay people can face hostility.</w:t>
      </w:r>
      <w:r/>
    </w:p>
    <w:p>
      <w:r/>
      <w:r>
        <w:t>A separate study, listed by Bristol, looks at networks of care and the possibility of social change in Kenya. Together, the publications place Elmi's work within research on queer lives, safety and community support, rather than offering evidence about his former marriage. (</w:t>
      </w:r>
      <w:hyperlink r:id="rId9">
        <w:r>
          <w:rPr>
            <w:color w:val="0000EE"/>
            <w:u w:val="single"/>
          </w:rPr>
          <w:t>[2]</w:t>
        </w:r>
      </w:hyperlink>
      <w:r>
        <w:t xml:space="preserve">, </w:t>
      </w:r>
      <w:hyperlink r:id="rId10">
        <w:r>
          <w:rPr>
            <w:color w:val="0000EE"/>
            <w:u w:val="single"/>
          </w:rPr>
          <w:t>[4]</w:t>
        </w:r>
      </w:hyperlink>
      <w:r>
        <w:t>)</w:t>
      </w:r>
      <w:r/>
    </w:p>
    <w:p>
      <w:pPr>
        <w:pStyle w:val="Heading2"/>
      </w:pPr>
      <w:r>
        <w:t>Why a researcher's standpoint matters</w:t>
      </w:r>
      <w:r/>
    </w:p>
    <w:p>
      <w:r/>
      <w:r>
        <w:t>In qualitative research, a scholar's relationship to a subject can shape what questions they ask, how participants respond and how they interpret what they hear. Elmi's reflections address this sort of positioning: the sometimes shifting relationship between researcher and participant, and the responsibilities that come with collecting accounts of violence.</w:t>
      </w:r>
      <w:r/>
    </w:p>
    <w:p>
      <w:r/>
      <w:r>
        <w:t>That doesn't make the work a personal confession dressed up as scholarship. It does, however, make clear that identity can be part of the research process, especially when studying marginalised communities. The University's researcher profile and publication listings provide the most direct context for understanding his academic work. (</w:t>
      </w:r>
      <w:hyperlink r:id="rId9">
        <w:r>
          <w:rPr>
            <w:color w:val="0000EE"/>
            <w:u w:val="single"/>
          </w:rPr>
          <w:t>[2]</w:t>
        </w:r>
      </w:hyperlink>
      <w:r>
        <w:t xml:space="preserve">, </w:t>
      </w:r>
      <w:hyperlink r:id="rId11">
        <w:r>
          <w:rPr>
            <w:color w:val="0000EE"/>
            <w:u w:val="single"/>
          </w:rPr>
          <w:t>[3]</w:t>
        </w:r>
      </w:hyperlink>
      <w:r>
        <w:t>)</w:t>
      </w:r>
      <w:r/>
    </w:p>
    <w:p>
      <w:pPr>
        <w:pStyle w:val="Heading2"/>
      </w:pPr>
      <w:r>
        <w:t>The marriage claims remain disputed</w:t>
      </w:r>
      <w:r/>
    </w:p>
    <w:p>
      <w:r/>
      <w:r>
        <w:t>Elmi's past marriage to Ilhan Omar has been the subject of years of political scrutiny and media coverage. Questions have centred on the timeline of Omar's relationships and on an allegation, repeatedly promoted by her critics, that Elmi was her brother. Omar has rejected that claim, describing it as false. (</w:t>
      </w:r>
      <w:hyperlink r:id="rId12">
        <w:r>
          <w:rPr>
            <w:color w:val="0000EE"/>
            <w:u w:val="single"/>
          </w:rPr>
          <w:t>[5]</w:t>
        </w:r>
      </w:hyperlink>
      <w:r>
        <w:t xml:space="preserve">, </w:t>
      </w:r>
      <w:hyperlink r:id="rId13">
        <w:r>
          <w:rPr>
            <w:color w:val="0000EE"/>
            <w:u w:val="single"/>
          </w:rPr>
          <w:t>[6]</w:t>
        </w:r>
      </w:hyperlink>
      <w:r>
        <w:t>)</w:t>
      </w:r>
      <w:r/>
    </w:p>
    <w:p>
      <w:r/>
      <w:r>
        <w:t>Those are separate matters from Elmi's research and from his description of himself as a gay man. His published writing does not establish the truth of claims about family relationships or marriage arrangements. Keeping those issues distinct matters: a researcher's identity is not proof for a political allegation.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w:t>
      </w:r>
      <w:r/>
    </w:p>
    <w:p>
      <w:pPr>
        <w:pStyle w:val="Heading2"/>
      </w:pPr>
      <w:r>
        <w:t>Read the work before judging the headlines</w:t>
      </w:r>
      <w:r/>
    </w:p>
    <w:p>
      <w:r/>
      <w:r>
        <w:t>For readers trying to make sense of the story, start with the original papers and university profile rather than relying on a headline's framing. The Bristol records identify the research topics and publication details, while the papers themselves give a fuller picture of the methods and arguments.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[4]</w:t>
        </w:r>
      </w:hyperlink>
      <w:r>
        <w:t>)</w:t>
      </w:r>
      <w:r/>
    </w:p>
    <w:p>
      <w:r/>
      <w:r>
        <w:t>It's also worth separating verified information from claims that remain contested. Reports and fact-checks have examined the marriage allegations, but the existence of a paper about queer violence in Kenya cannot resolve them. In a highly charged political story, that distinction is easy to lose and important to keep.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w:t>
      </w:r>
      <w:r/>
    </w:p>
    <w:p>
      <w:pPr>
        <w:pStyle w:val="Heading2"/>
      </w:pPr>
      <w:r>
        <w:t>A personal subject, and a public debate</w:t>
      </w:r>
      <w:r/>
    </w:p>
    <w:p>
      <w:r/>
      <w:r>
        <w:t>Research on anti-LGBTQ+ violence is difficult work, involving real risks for the people whose experiences are being documented. Elmi's papers bring attention to those lives and to the care needed when researchers write about them. (</w:t>
      </w:r>
      <w:hyperlink r:id="rId9">
        <w:r>
          <w:rPr>
            <w:color w:val="0000EE"/>
            <w:u w:val="single"/>
          </w:rPr>
          <w:t>[2]</w:t>
        </w:r>
      </w:hyperlink>
      <w:r>
        <w:t xml:space="preserve">, </w:t>
      </w:r>
      <w:hyperlink r:id="rId10">
        <w:r>
          <w:rPr>
            <w:color w:val="0000EE"/>
            <w:u w:val="single"/>
          </w:rPr>
          <w:t>[4]</w:t>
        </w:r>
      </w:hyperlink>
      <w:r>
        <w:t>)</w:t>
      </w:r>
      <w:r/>
    </w:p>
    <w:p>
      <w:r/>
      <w:r>
        <w:t>The wider political debate around Omar's marriage is likely to continue, but it shouldn't overshadow the substance of the research. The clearest way to assess it is to read what the papers actually say, then treat separate allegations with the caution they require.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w:t>
      </w:r>
      <w:r/>
    </w:p>
    <w:p>
      <w:r/>
      <w:r>
        <w:t>Read the research in its own context, and keep political claims in their proper lane.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https://www.wnd.com/2026/10/flamboyant-ilhan-omars-ex-husband-alleged-brother-idd/</w:t>
        </w:r>
      </w:hyperlink>
      <w:r>
        <w:t xml:space="preserve"> - Please view link - unable to able to access data</w:t>
      </w:r>
      <w:r/>
    </w:p>
    <w:p>
      <w:pPr>
        <w:pStyle w:val="ListNumber"/>
        <w:spacing w:line="240" w:lineRule="auto"/>
        <w:ind w:left="720"/>
      </w:pPr>
      <w:r/>
      <w:hyperlink r:id="rId9">
        <w:r>
          <w:rPr>
            <w:color w:val="0000EE"/>
            <w:u w:val="single"/>
          </w:rPr>
          <w:t>https://research-information.bris.ac.uk/en/publications/out-in-the-field-notes-on-researching-queer-violence-in-kenya/</w:t>
        </w:r>
      </w:hyperlink>
      <w:r>
        <w:t xml:space="preserve"> - The University of Bristol record identifies Ahmed Elmi as the author of “Out in the Field: Notes on Researching Queer Violence in Kenya”, published on 27 August 2026 in TOR: The Open Review for the Social Sciences. It describes the article as a reflection on the ethical, emotional and methodological challenges of researching queerphobic violence in Kenya. The summary notes nine months of fieldwork, shifting power dynamics, positionality and emotional labour, as well as the researcher’s fluid insider-outsider position. It also outlines the article’s engagement with standpoint theory, queer African approaches and the limits of formal research ethics. This university record supports the article’s account of Elmi’s research and publication.</w:t>
      </w:r>
      <w:r/>
    </w:p>
    <w:p>
      <w:pPr>
        <w:pStyle w:val="ListNumber"/>
        <w:spacing w:line="240" w:lineRule="auto"/>
        <w:ind w:left="720"/>
      </w:pPr>
      <w:r/>
      <w:hyperlink r:id="rId11">
        <w:r>
          <w:rPr>
            <w:color w:val="0000EE"/>
            <w:u w:val="single"/>
          </w:rPr>
          <w:t>https://research-information.bris.ac.uk/en/persons/ahmed-elmi/</w:t>
        </w:r>
      </w:hyperlink>
      <w:r>
        <w:t xml:space="preserve"> - The University of Bristol profile describes Ahmed Elmi as an ESRC-funded PhD researcher in Political Science at the university. It says his doctoral research examines violence against queer people in Kenya and engages with sexuality, politics and structural marginalisation. The profile records his previous academic connections with the Wits Centre for Diversity Studies in Johannesburg and the British Institute in Eastern Africa in Nairobi. It also lists his research output, including the August 2026 article “Out in the Field: Notes on Researching Queer Violence in Kenya” and a September 2026 contribution to The Schumacher Institute. This is an institutional source for his academic role, research focus and publication history.</w:t>
      </w:r>
      <w:r/>
    </w:p>
    <w:p>
      <w:pPr>
        <w:pStyle w:val="ListNumber"/>
        <w:spacing w:line="240" w:lineRule="auto"/>
        <w:ind w:left="720"/>
      </w:pPr>
      <w:r/>
      <w:hyperlink r:id="rId10">
        <w:r>
          <w:rPr>
            <w:color w:val="0000EE"/>
            <w:u w:val="single"/>
          </w:rPr>
          <w:t>https://research-information.bris.ac.uk/en/publications/queer-futures-in-kenya-networks-of-care-and-the-possibility-of-so/</w:t>
        </w:r>
      </w:hyperlink>
      <w:r>
        <w:t xml:space="preserve"> - This University of Bristol record summarises Ahmed Elmi’s September 2026 paper for The Schumacher Institute, “Queer futures in Kenya: networks of care and the possibility of social transformation”. The study draws on qualitative fieldwork conducted between 2024 and 2025 in Eldoret, Kisumu, Mombasa and Nairobi. It examines how queer people respond to marginalisation through mutual support, digital connections and community-led systems of care and protection. Rather than concentrating only on criminalisation, stigma and violence, the paper considers forms of belonging and social change already emerging in communities. The record supports the article’s reference to Elmi’s later Kenya study and its research sites.</w:t>
      </w:r>
      <w:r/>
    </w:p>
    <w:p>
      <w:pPr>
        <w:pStyle w:val="ListNumber"/>
        <w:spacing w:line="240" w:lineRule="auto"/>
        <w:ind w:left="720"/>
      </w:pPr>
      <w:r/>
      <w:hyperlink r:id="rId12">
        <w:r>
          <w:rPr>
            <w:color w:val="0000EE"/>
            <w:u w:val="single"/>
          </w:rPr>
          <w:t>https://www.startribune.com/new-documents-revisit-questions-about-rep-ilhan-omar-s-marriage-history/511681362</w:t>
        </w:r>
      </w:hyperlink>
      <w:r>
        <w:t xml:space="preserve"> - The Minnesota Star Tribune reviews Ilhan Omar’s publicly documented marriage history and the unresolved allegations surrounding her 2009 marriage to Ahmed Nur Said Elmi. It reports that Omar married Elmi legally in February 2009, separated from him in 2011, and legally divorced him in December 2017. Omar had earlier been in a religious marriage with Ahmed Hirsi, with whom she had children, and later legally married him. The newspaper distinguishes documented records from claims it could not independently verify, including the allegation that Elmi was Omar’s brother. This report supports the article’s timeline while making clear that the sibling allegation was not established by the reporting.</w:t>
      </w:r>
      <w:r/>
    </w:p>
    <w:p>
      <w:pPr>
        <w:pStyle w:val="ListNumber"/>
        <w:spacing w:line="240" w:lineRule="auto"/>
        <w:ind w:left="720"/>
      </w:pPr>
      <w:r/>
      <w:hyperlink r:id="rId13">
        <w:r>
          <w:rPr>
            <w:color w:val="0000EE"/>
            <w:u w:val="single"/>
          </w:rPr>
          <w:t>https://api.politifact.com/article/2019/jul/18/did-ilhan-omar-marry-her-brother-her-hometown-news/</w:t>
        </w:r>
      </w:hyperlink>
      <w:r>
        <w:t xml:space="preserve"> - PolitiFact examines the claim that Ilhan Omar married her brother, drawing substantially on reporting by the Minnesota Star Tribune and other news organisations. Its account outlines the marriage timeline: Omar married Ahmed Nur Said Elmi in 2009, separated from him, and obtained a legal divorce in 2017; she later legally married Ahmed Hirsi. The article also discusses the limits of the available evidence and Omar’s denial of the sibling allegation. It reports that the Star Tribune could neither conclusively confirm nor rebut that claim. This fact-check is useful context for separating documented marital events from the disputed claim that the former spouses were siblings.</w:t>
      </w:r>
      <w:r/>
    </w:p>
    <w:p>
      <w:pPr>
        <w:pStyle w:val="ListNumber"/>
        <w:spacing w:line="240" w:lineRule="auto"/>
        <w:ind w:left="720"/>
      </w:pPr>
      <w:r/>
      <w:hyperlink r:id="rId14">
        <w:r>
          <w:rPr>
            <w:color w:val="0000EE"/>
            <w:u w:val="single"/>
          </w:rPr>
          <w:t>https://www.ecoi.net/en/document/1304291.html</w:t>
        </w:r>
      </w:hyperlink>
      <w:r>
        <w:t xml:space="preserve"> - This response by Canada’s Immigration and Refugee Board describes Somali naming practices, based on information gathered from knowledgeable sources. It explains that Somali names may form a sequence tracing a person’s father, grandfather and great-grandfather, rather than following a conventional fixed family-surname pattern. It gives examples and notes that names can vary between settings or regions. This provides background relevant to the article’s discussion of patronymic names and why shared name elements alone do not establish a family relationship. The document is an older country-information response, published in 1991, so it should be treated as general naming-context rather than evidence about Ilhan Omar, Ahmed Elmi or their relatives.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search-information.bris.ac.uk/en/publications/out-in-the-field-notes-on-researching-queer-violence-in-kenya/" TargetMode="External"/><Relationship Id="rId10" Type="http://schemas.openxmlformats.org/officeDocument/2006/relationships/hyperlink" Target="https://research-information.bris.ac.uk/en/publications/queer-futures-in-kenya-networks-of-care-and-the-possibility-of-so/" TargetMode="External"/><Relationship Id="rId11" Type="http://schemas.openxmlformats.org/officeDocument/2006/relationships/hyperlink" Target="https://research-information.bris.ac.uk/en/persons/ahmed-elmi/" TargetMode="External"/><Relationship Id="rId12" Type="http://schemas.openxmlformats.org/officeDocument/2006/relationships/hyperlink" Target="https://www.startribune.com/new-documents-revisit-questions-about-rep-ilhan-omar-s-marriage-history/511681362" TargetMode="External"/><Relationship Id="rId13" Type="http://schemas.openxmlformats.org/officeDocument/2006/relationships/hyperlink" Target="https://api.politifact.com/article/2019/jul/18/did-ilhan-omar-marry-her-brother-her-hometown-news/" TargetMode="External"/><Relationship Id="rId14" Type="http://schemas.openxmlformats.org/officeDocument/2006/relationships/hyperlink" Target="https://www.ecoi.net/en/document/1304291.html" TargetMode="External"/><Relationship Id="rId15" Type="http://schemas.openxmlformats.org/officeDocument/2006/relationships/hyperlink" Target="https://www.wnd.com/2026/10/flamboyant-ilhan-omars-ex-husband-alleged-brother-id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